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BFBFB"/>
        <w:spacing w:before="0" w:beforeAutospacing="0" w:after="0" w:afterAutospacing="0"/>
        <w:ind w:left="0" w:right="0" w:firstLine="0"/>
        <w:rPr>
          <w:rFonts w:ascii="仿宋" w:hAnsi="仿宋" w:eastAsia="仿宋" w:cs="仿宋"/>
          <w:i w:val="0"/>
          <w:iCs w:val="0"/>
          <w:caps w:val="0"/>
          <w:color w:val="2C3E50"/>
          <w:spacing w:val="0"/>
          <w:sz w:val="27"/>
          <w:szCs w:val="27"/>
        </w:rPr>
      </w:pPr>
      <w:r>
        <w:rPr>
          <w:rFonts w:hint="eastAsia" w:ascii="仿宋" w:hAnsi="仿宋" w:eastAsia="仿宋" w:cs="仿宋"/>
          <w:i w:val="0"/>
          <w:iCs w:val="0"/>
          <w:caps w:val="0"/>
          <w:color w:val="2C3E50"/>
          <w:spacing w:val="0"/>
          <w:sz w:val="27"/>
          <w:szCs w:val="27"/>
          <w:shd w:val="clear" w:fill="FBFBFB"/>
        </w:rPr>
        <w:t>为认真贯彻党中央、国务院以及省委、省政府关于巩固拓展脱贫攻坚成果同乡村振兴有效衔接的决策部署,全面落实《中共中央办公厅国务院办公斤关于改革完善社会救助制度的意见》《国务院未成年人保护工作领导小组关于加强未成年人保护工作的意见》要求,巩固拓展脱贫攻坚兜底保障成果同乡村振兴有效衔接,结合我省城乡低保和儿童福利工作实际,经省人民政府同意,省民政厅、省财政厅、省农业农村厅联合制定了《贵州省2024年城乡低保标准和孤儿基本生活最低养育标准提标方案》现印发你们,请遵照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BFBFB"/>
        <w:spacing w:before="0" w:beforeAutospacing="0" w:after="0" w:afterAutospacing="0"/>
        <w:ind w:left="0" w:right="0" w:firstLine="0"/>
        <w:rPr>
          <w:rFonts w:hint="eastAsia" w:ascii="仿宋" w:hAnsi="仿宋" w:eastAsia="仿宋" w:cs="仿宋"/>
          <w:i w:val="0"/>
          <w:iCs w:val="0"/>
          <w:caps w:val="0"/>
          <w:color w:val="2C3E50"/>
          <w:spacing w:val="0"/>
          <w:sz w:val="27"/>
          <w:szCs w:val="27"/>
          <w:shd w:val="clear" w:fill="FBFBFB"/>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BFBFB"/>
        <w:spacing w:before="0" w:beforeAutospacing="0" w:after="0" w:afterAutospacing="0"/>
        <w:ind w:left="0" w:right="0" w:firstLine="0"/>
        <w:rPr>
          <w:rFonts w:hint="eastAsia" w:ascii="仿宋" w:hAnsi="仿宋" w:eastAsia="仿宋" w:cs="仿宋"/>
          <w:i w:val="0"/>
          <w:iCs w:val="0"/>
          <w:caps w:val="0"/>
          <w:color w:val="2C3E50"/>
          <w:spacing w:val="0"/>
          <w:sz w:val="27"/>
          <w:szCs w:val="27"/>
        </w:rPr>
      </w:pPr>
      <w:r>
        <w:rPr>
          <w:rFonts w:hint="eastAsia" w:ascii="仿宋" w:hAnsi="仿宋" w:eastAsia="仿宋" w:cs="仿宋"/>
          <w:i w:val="0"/>
          <w:iCs w:val="0"/>
          <w:caps w:val="0"/>
          <w:color w:val="2C3E50"/>
          <w:spacing w:val="0"/>
          <w:sz w:val="27"/>
          <w:szCs w:val="27"/>
          <w:shd w:val="clear" w:fill="FBFBFB"/>
        </w:rPr>
        <w:t>   贵州省2024年城乡低保标准和孤儿基本生活最低养育标准提标方案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BFBFB"/>
        <w:spacing w:before="0" w:beforeAutospacing="0" w:after="0" w:afterAutospacing="0"/>
        <w:ind w:left="0" w:right="0" w:firstLine="0"/>
        <w:rPr>
          <w:rFonts w:hint="eastAsia" w:ascii="仿宋" w:hAnsi="仿宋" w:eastAsia="仿宋" w:cs="仿宋"/>
          <w:i w:val="0"/>
          <w:iCs w:val="0"/>
          <w:caps w:val="0"/>
          <w:color w:val="2C3E50"/>
          <w:spacing w:val="0"/>
          <w:sz w:val="27"/>
          <w:szCs w:val="27"/>
          <w:shd w:val="clear" w:fill="FBFBFB"/>
        </w:rPr>
      </w:pPr>
      <w:r>
        <w:rPr>
          <w:rFonts w:hint="eastAsia" w:ascii="仿宋" w:hAnsi="仿宋" w:eastAsia="仿宋" w:cs="仿宋"/>
          <w:i w:val="0"/>
          <w:iCs w:val="0"/>
          <w:caps w:val="0"/>
          <w:color w:val="2C3E50"/>
          <w:spacing w:val="0"/>
          <w:sz w:val="27"/>
          <w:szCs w:val="27"/>
          <w:shd w:val="clear" w:fill="FBFBFB"/>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BFBFB"/>
        <w:spacing w:before="0" w:beforeAutospacing="0" w:after="0" w:afterAutospacing="0"/>
        <w:ind w:left="0" w:right="0" w:firstLine="0"/>
        <w:rPr>
          <w:rFonts w:hint="eastAsia" w:ascii="仿宋" w:hAnsi="仿宋" w:eastAsia="仿宋" w:cs="仿宋"/>
          <w:i w:val="0"/>
          <w:iCs w:val="0"/>
          <w:caps w:val="0"/>
          <w:color w:val="2C3E50"/>
          <w:spacing w:val="0"/>
          <w:sz w:val="27"/>
          <w:szCs w:val="27"/>
        </w:rPr>
      </w:pPr>
      <w:r>
        <w:rPr>
          <w:rFonts w:hint="eastAsia" w:ascii="仿宋" w:hAnsi="仿宋" w:eastAsia="仿宋" w:cs="仿宋"/>
          <w:i w:val="0"/>
          <w:iCs w:val="0"/>
          <w:caps w:val="0"/>
          <w:color w:val="2C3E50"/>
          <w:spacing w:val="0"/>
          <w:sz w:val="27"/>
          <w:szCs w:val="27"/>
          <w:shd w:val="clear" w:fill="FBFBFB"/>
        </w:rPr>
        <w:t>为认真贯彻党中央、国务院以及省委、省政府关于巩固拓展脱贫攻坚成果同乡村振兴有效衔接的决策部署,全面落</w:t>
      </w:r>
      <w:bookmarkStart w:id="0" w:name="_GoBack"/>
      <w:bookmarkEnd w:id="0"/>
      <w:r>
        <w:rPr>
          <w:rFonts w:hint="eastAsia" w:ascii="仿宋" w:hAnsi="仿宋" w:eastAsia="仿宋" w:cs="仿宋"/>
          <w:i w:val="0"/>
          <w:iCs w:val="0"/>
          <w:caps w:val="0"/>
          <w:color w:val="2C3E50"/>
          <w:spacing w:val="0"/>
          <w:sz w:val="27"/>
          <w:szCs w:val="27"/>
          <w:shd w:val="clear" w:fill="FBFBFB"/>
        </w:rPr>
        <w:t>实《中共中央办公厅国务院办公厅关于改革完善社会救助制度的意见》《国务院未成年人保护工作领导小组关于加强未成年人保护工作的意见》要求,巩固拓展脱贫攻坚 底保障成果同乡村振兴有效衔接,结合我省城乡 保和儿童福利工作实际,经省人民政府同意,省民政厅、省财政厅、省农业农村厅联合制定本方案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BFBFB"/>
        <w:spacing w:before="0" w:beforeAutospacing="0" w:after="0" w:afterAutospacing="0"/>
        <w:ind w:left="0" w:right="0" w:firstLine="0"/>
        <w:rPr>
          <w:rFonts w:hint="eastAsia" w:ascii="仿宋" w:hAnsi="仿宋" w:eastAsia="仿宋" w:cs="仿宋"/>
          <w:i w:val="0"/>
          <w:iCs w:val="0"/>
          <w:caps w:val="0"/>
          <w:color w:val="2C3E50"/>
          <w:spacing w:val="0"/>
          <w:sz w:val="27"/>
          <w:szCs w:val="27"/>
        </w:rPr>
      </w:pPr>
      <w:r>
        <w:rPr>
          <w:rFonts w:hint="eastAsia" w:ascii="仿宋" w:hAnsi="仿宋" w:eastAsia="仿宋" w:cs="仿宋"/>
          <w:i w:val="0"/>
          <w:iCs w:val="0"/>
          <w:caps w:val="0"/>
          <w:color w:val="2C3E50"/>
          <w:spacing w:val="0"/>
          <w:sz w:val="27"/>
          <w:szCs w:val="27"/>
          <w:shd w:val="clear" w:fill="FBFBFB"/>
        </w:rPr>
        <w:t>  一、总体目标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BFBFB"/>
        <w:spacing w:before="0" w:beforeAutospacing="0" w:after="0" w:afterAutospacing="0"/>
        <w:ind w:left="0" w:right="0" w:firstLine="0"/>
        <w:rPr>
          <w:rFonts w:hint="eastAsia" w:ascii="仿宋" w:hAnsi="仿宋" w:eastAsia="仿宋" w:cs="仿宋"/>
          <w:i w:val="0"/>
          <w:iCs w:val="0"/>
          <w:caps w:val="0"/>
          <w:color w:val="2C3E50"/>
          <w:spacing w:val="0"/>
          <w:sz w:val="27"/>
          <w:szCs w:val="27"/>
        </w:rPr>
      </w:pPr>
      <w:r>
        <w:rPr>
          <w:rFonts w:hint="eastAsia" w:ascii="仿宋" w:hAnsi="仿宋" w:eastAsia="仿宋" w:cs="仿宋"/>
          <w:i w:val="0"/>
          <w:iCs w:val="0"/>
          <w:caps w:val="0"/>
          <w:color w:val="2C3E50"/>
          <w:spacing w:val="0"/>
          <w:sz w:val="27"/>
          <w:szCs w:val="27"/>
          <w:shd w:val="clear" w:fill="FBFBFB"/>
        </w:rPr>
        <w:t>  以习近平新时代中国特色社会主义思想为指导,全面贯彻落实党的二十大精神以及习近平总书记视察贵州重要讲话精神、对民政工作重要指示精神:认真落实党中央、国务院以及省委、省政府、民政部关于社会救助工作的决策部署,紧紧围绕“兜住底、兜准底、兜好底”的社会救助总旦标,坚持以人民为中心发展思想,坚持尽力而为、量力而行,坚持城乡统筹、权责清晰、扩围增效,继续分区域划档次提高城乡低保标准,持续稳步提高孤儿基本生活最低养育标准,切实做到“应保尽保、按标施保、动态管理、应退尽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BFBFB"/>
        <w:spacing w:before="0" w:beforeAutospacing="0" w:after="0" w:afterAutospacing="0"/>
        <w:ind w:left="0" w:right="0" w:firstLine="0"/>
        <w:rPr>
          <w:rFonts w:hint="eastAsia" w:ascii="仿宋" w:hAnsi="仿宋" w:eastAsia="仿宋" w:cs="仿宋"/>
          <w:i w:val="0"/>
          <w:iCs w:val="0"/>
          <w:caps w:val="0"/>
          <w:color w:val="2C3E50"/>
          <w:spacing w:val="0"/>
          <w:sz w:val="27"/>
          <w:szCs w:val="27"/>
        </w:rPr>
      </w:pPr>
      <w:r>
        <w:rPr>
          <w:rFonts w:hint="eastAsia" w:ascii="仿宋" w:hAnsi="仿宋" w:eastAsia="仿宋" w:cs="仿宋"/>
          <w:i w:val="0"/>
          <w:iCs w:val="0"/>
          <w:caps w:val="0"/>
          <w:color w:val="2C3E50"/>
          <w:spacing w:val="0"/>
          <w:sz w:val="27"/>
          <w:szCs w:val="27"/>
          <w:shd w:val="clear" w:fill="FBFBFB"/>
        </w:rPr>
        <w:t>  二、提标安排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BFBFB"/>
        <w:spacing w:before="0" w:beforeAutospacing="0" w:after="0" w:afterAutospacing="0"/>
        <w:ind w:left="0" w:right="0" w:firstLine="0"/>
        <w:rPr>
          <w:rFonts w:hint="eastAsia" w:ascii="仿宋" w:hAnsi="仿宋" w:eastAsia="仿宋" w:cs="仿宋"/>
          <w:i w:val="0"/>
          <w:iCs w:val="0"/>
          <w:caps w:val="0"/>
          <w:color w:val="2C3E50"/>
          <w:spacing w:val="0"/>
          <w:sz w:val="27"/>
          <w:szCs w:val="27"/>
        </w:rPr>
      </w:pPr>
      <w:r>
        <w:rPr>
          <w:rFonts w:hint="eastAsia" w:ascii="仿宋" w:hAnsi="仿宋" w:eastAsia="仿宋" w:cs="仿宋"/>
          <w:i w:val="0"/>
          <w:iCs w:val="0"/>
          <w:caps w:val="0"/>
          <w:color w:val="2C3E50"/>
          <w:spacing w:val="0"/>
          <w:sz w:val="27"/>
          <w:szCs w:val="27"/>
          <w:shd w:val="clear" w:fill="FBFBFB"/>
        </w:rPr>
        <w:t>  (一)城乡低保提标安排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BFBFB"/>
        <w:spacing w:before="0" w:beforeAutospacing="0" w:after="0" w:afterAutospacing="0"/>
        <w:ind w:left="0" w:right="0" w:firstLine="0"/>
        <w:rPr>
          <w:rFonts w:hint="eastAsia" w:ascii="仿宋" w:hAnsi="仿宋" w:eastAsia="仿宋" w:cs="仿宋"/>
          <w:i w:val="0"/>
          <w:iCs w:val="0"/>
          <w:caps w:val="0"/>
          <w:color w:val="2C3E50"/>
          <w:spacing w:val="0"/>
          <w:sz w:val="27"/>
          <w:szCs w:val="27"/>
        </w:rPr>
      </w:pPr>
      <w:r>
        <w:rPr>
          <w:rFonts w:hint="eastAsia" w:ascii="仿宋" w:hAnsi="仿宋" w:eastAsia="仿宋" w:cs="仿宋"/>
          <w:i w:val="0"/>
          <w:iCs w:val="0"/>
          <w:caps w:val="0"/>
          <w:color w:val="2C3E50"/>
          <w:spacing w:val="0"/>
          <w:sz w:val="27"/>
          <w:szCs w:val="27"/>
          <w:shd w:val="clear" w:fill="FBFBFB"/>
        </w:rPr>
        <w:t>  为全力推进“强省会”战略,贵阳市、贵安新区继续执行城乡低保标准一体化,统一执行一个标准。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BFBFB"/>
        <w:spacing w:before="0" w:beforeAutospacing="0" w:after="0" w:afterAutospacing="0"/>
        <w:ind w:left="0" w:right="0" w:firstLine="0"/>
        <w:rPr>
          <w:rFonts w:hint="eastAsia" w:ascii="仿宋" w:hAnsi="仿宋" w:eastAsia="仿宋" w:cs="仿宋"/>
          <w:i w:val="0"/>
          <w:iCs w:val="0"/>
          <w:caps w:val="0"/>
          <w:color w:val="2C3E50"/>
          <w:spacing w:val="0"/>
          <w:sz w:val="27"/>
          <w:szCs w:val="27"/>
        </w:rPr>
      </w:pPr>
      <w:r>
        <w:rPr>
          <w:rFonts w:hint="eastAsia" w:ascii="仿宋" w:hAnsi="仿宋" w:eastAsia="仿宋" w:cs="仿宋"/>
          <w:i w:val="0"/>
          <w:iCs w:val="0"/>
          <w:caps w:val="0"/>
          <w:color w:val="2C3E50"/>
          <w:spacing w:val="0"/>
          <w:sz w:val="27"/>
          <w:szCs w:val="27"/>
          <w:shd w:val="clear" w:fill="FBFBFB"/>
        </w:rPr>
        <w:t>  全省城市低保平均标准提高到778元/月,增幅6%全省城市低保标准划分为三个档次,分别为:第一档827元/月,贵阳市、贵安新区:第二档808元/月,六盘水市各区(市、特区)麻江县,其余各市(州)的县级市(区)、市(州)府所在地周边经济开发区;第三档756元/月,其余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BFBFB"/>
        <w:spacing w:before="0" w:beforeAutospacing="0" w:after="0" w:afterAutospacing="0"/>
        <w:ind w:left="0" w:right="0" w:firstLine="0"/>
        <w:rPr>
          <w:rFonts w:hint="eastAsia" w:ascii="仿宋" w:hAnsi="仿宋" w:eastAsia="仿宋" w:cs="仿宋"/>
          <w:i w:val="0"/>
          <w:iCs w:val="0"/>
          <w:caps w:val="0"/>
          <w:color w:val="2C3E50"/>
          <w:spacing w:val="0"/>
          <w:sz w:val="27"/>
          <w:szCs w:val="27"/>
        </w:rPr>
      </w:pPr>
      <w:r>
        <w:rPr>
          <w:rFonts w:hint="eastAsia" w:ascii="仿宋" w:hAnsi="仿宋" w:eastAsia="仿宋" w:cs="仿宋"/>
          <w:i w:val="0"/>
          <w:iCs w:val="0"/>
          <w:caps w:val="0"/>
          <w:color w:val="2C3E50"/>
          <w:spacing w:val="0"/>
          <w:sz w:val="27"/>
          <w:szCs w:val="27"/>
          <w:shd w:val="clear" w:fill="FBFBFB"/>
        </w:rPr>
        <w:t>  全省农村低保平均标准提高到6818元/年,增幅12%。全省农村低保标准划分为两个档次,分别为:第一档6852元/年,六盘水市各区(市、特区)、麻江县,其余各市(州)的县级市(区)市(州)府所在地周边经济开发区;第二档6804元/年,其余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BFBFB"/>
        <w:spacing w:before="0" w:beforeAutospacing="0" w:after="0" w:afterAutospacing="0"/>
        <w:ind w:left="0" w:right="0" w:firstLine="0"/>
        <w:rPr>
          <w:rFonts w:hint="eastAsia" w:ascii="仿宋" w:hAnsi="仿宋" w:eastAsia="仿宋" w:cs="仿宋"/>
          <w:i w:val="0"/>
          <w:iCs w:val="0"/>
          <w:caps w:val="0"/>
          <w:color w:val="2C3E50"/>
          <w:spacing w:val="0"/>
          <w:sz w:val="27"/>
          <w:szCs w:val="27"/>
        </w:rPr>
      </w:pPr>
      <w:r>
        <w:rPr>
          <w:rFonts w:hint="eastAsia" w:ascii="仿宋" w:hAnsi="仿宋" w:eastAsia="仿宋" w:cs="仿宋"/>
          <w:i w:val="0"/>
          <w:iCs w:val="0"/>
          <w:caps w:val="0"/>
          <w:color w:val="2C3E50"/>
          <w:spacing w:val="0"/>
          <w:sz w:val="27"/>
          <w:szCs w:val="27"/>
          <w:shd w:val="clear" w:fill="FBFBFB"/>
        </w:rPr>
        <w:t>  城乡低保新标准从2024年4月1日起执行。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BFBFB"/>
        <w:spacing w:before="0" w:beforeAutospacing="0" w:after="0" w:afterAutospacing="0"/>
        <w:ind w:left="0" w:right="0" w:firstLine="0"/>
        <w:rPr>
          <w:rFonts w:hint="eastAsia" w:ascii="仿宋" w:hAnsi="仿宋" w:eastAsia="仿宋" w:cs="仿宋"/>
          <w:i w:val="0"/>
          <w:iCs w:val="0"/>
          <w:caps w:val="0"/>
          <w:color w:val="2C3E50"/>
          <w:spacing w:val="0"/>
          <w:sz w:val="27"/>
          <w:szCs w:val="27"/>
        </w:rPr>
      </w:pPr>
      <w:r>
        <w:rPr>
          <w:rFonts w:hint="eastAsia" w:ascii="仿宋" w:hAnsi="仿宋" w:eastAsia="仿宋" w:cs="仿宋"/>
          <w:i w:val="0"/>
          <w:iCs w:val="0"/>
          <w:caps w:val="0"/>
          <w:color w:val="2C3E50"/>
          <w:spacing w:val="0"/>
          <w:sz w:val="27"/>
          <w:szCs w:val="27"/>
          <w:shd w:val="clear" w:fill="FBFBFB"/>
        </w:rPr>
        <w:t>  (二)孤儿基本生活最低养育标准提标安排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BFBFB"/>
        <w:spacing w:before="0" w:beforeAutospacing="0" w:after="0" w:afterAutospacing="0"/>
        <w:ind w:left="0" w:right="0" w:firstLine="0"/>
        <w:rPr>
          <w:rFonts w:hint="eastAsia" w:ascii="仿宋" w:hAnsi="仿宋" w:eastAsia="仿宋" w:cs="仿宋"/>
          <w:i w:val="0"/>
          <w:iCs w:val="0"/>
          <w:caps w:val="0"/>
          <w:color w:val="2C3E50"/>
          <w:spacing w:val="0"/>
          <w:sz w:val="27"/>
          <w:szCs w:val="27"/>
        </w:rPr>
      </w:pPr>
      <w:r>
        <w:rPr>
          <w:rFonts w:hint="eastAsia" w:ascii="仿宋" w:hAnsi="仿宋" w:eastAsia="仿宋" w:cs="仿宋"/>
          <w:i w:val="0"/>
          <w:iCs w:val="0"/>
          <w:caps w:val="0"/>
          <w:color w:val="2C3E50"/>
          <w:spacing w:val="0"/>
          <w:sz w:val="27"/>
          <w:szCs w:val="27"/>
          <w:shd w:val="clear" w:fill="FBFBFB"/>
        </w:rPr>
        <w:t>  全省集中养育孤儿基本生活最低养育标准由1800元/月提高至1900元/月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BFBFB"/>
        <w:spacing w:before="0" w:beforeAutospacing="0" w:after="0" w:afterAutospacing="0"/>
        <w:ind w:left="0" w:right="0" w:firstLine="0"/>
        <w:rPr>
          <w:rFonts w:hint="eastAsia" w:ascii="仿宋" w:hAnsi="仿宋" w:eastAsia="仿宋" w:cs="仿宋"/>
          <w:i w:val="0"/>
          <w:iCs w:val="0"/>
          <w:caps w:val="0"/>
          <w:color w:val="2C3E50"/>
          <w:spacing w:val="0"/>
          <w:sz w:val="27"/>
          <w:szCs w:val="27"/>
        </w:rPr>
      </w:pPr>
      <w:r>
        <w:rPr>
          <w:rFonts w:hint="eastAsia" w:ascii="仿宋" w:hAnsi="仿宋" w:eastAsia="仿宋" w:cs="仿宋"/>
          <w:i w:val="0"/>
          <w:iCs w:val="0"/>
          <w:caps w:val="0"/>
          <w:color w:val="2C3E50"/>
          <w:spacing w:val="0"/>
          <w:sz w:val="27"/>
          <w:szCs w:val="27"/>
          <w:shd w:val="clear" w:fill="FBFBFB"/>
        </w:rPr>
        <w:t>  全省社会散居孤儿基本生活最低养育标准由1300元/月提高至1400元/月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BFBFB"/>
        <w:spacing w:before="0" w:beforeAutospacing="0" w:after="0" w:afterAutospacing="0"/>
        <w:ind w:left="0" w:right="0" w:firstLine="0"/>
        <w:rPr>
          <w:rFonts w:hint="eastAsia" w:ascii="仿宋" w:hAnsi="仿宋" w:eastAsia="仿宋" w:cs="仿宋"/>
          <w:i w:val="0"/>
          <w:iCs w:val="0"/>
          <w:caps w:val="0"/>
          <w:color w:val="2C3E50"/>
          <w:spacing w:val="0"/>
          <w:sz w:val="27"/>
          <w:szCs w:val="27"/>
        </w:rPr>
      </w:pPr>
      <w:r>
        <w:rPr>
          <w:rFonts w:hint="eastAsia" w:ascii="仿宋" w:hAnsi="仿宋" w:eastAsia="仿宋" w:cs="仿宋"/>
          <w:i w:val="0"/>
          <w:iCs w:val="0"/>
          <w:caps w:val="0"/>
          <w:color w:val="2C3E50"/>
          <w:spacing w:val="0"/>
          <w:sz w:val="27"/>
          <w:szCs w:val="27"/>
          <w:shd w:val="clear" w:fill="FBFBFB"/>
        </w:rPr>
        <w:t>  根据省民政厅、省财政厅等十二部门《关于进一步加强事实无人抚养儿童服务保障工作的实施意见》精神,全面落实事实无人抚养儿童发放基本生活补贴制度,补贴标准按照当地孤儿养育标准执行。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BFBFB"/>
        <w:spacing w:before="0" w:beforeAutospacing="0" w:after="0" w:afterAutospacing="0"/>
        <w:ind w:left="0" w:right="0" w:firstLine="0"/>
        <w:rPr>
          <w:rFonts w:hint="eastAsia" w:ascii="仿宋" w:hAnsi="仿宋" w:eastAsia="仿宋" w:cs="仿宋"/>
          <w:i w:val="0"/>
          <w:iCs w:val="0"/>
          <w:caps w:val="0"/>
          <w:color w:val="2C3E50"/>
          <w:spacing w:val="0"/>
          <w:sz w:val="27"/>
          <w:szCs w:val="27"/>
        </w:rPr>
      </w:pPr>
      <w:r>
        <w:rPr>
          <w:rFonts w:hint="eastAsia" w:ascii="仿宋" w:hAnsi="仿宋" w:eastAsia="仿宋" w:cs="仿宋"/>
          <w:i w:val="0"/>
          <w:iCs w:val="0"/>
          <w:caps w:val="0"/>
          <w:color w:val="2C3E50"/>
          <w:spacing w:val="0"/>
          <w:sz w:val="27"/>
          <w:szCs w:val="27"/>
          <w:shd w:val="clear" w:fill="FBFBFB"/>
        </w:rPr>
        <w:t>  孤儿基本生活最低养育新标准从2024年4月1日起执行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BFBFB"/>
        <w:spacing w:before="0" w:beforeAutospacing="0" w:after="0" w:afterAutospacing="0"/>
        <w:ind w:left="0" w:right="0" w:firstLine="0"/>
        <w:rPr>
          <w:rFonts w:hint="eastAsia" w:ascii="仿宋" w:hAnsi="仿宋" w:eastAsia="仿宋" w:cs="仿宋"/>
          <w:i w:val="0"/>
          <w:iCs w:val="0"/>
          <w:caps w:val="0"/>
          <w:color w:val="2C3E50"/>
          <w:spacing w:val="0"/>
          <w:sz w:val="27"/>
          <w:szCs w:val="27"/>
        </w:rPr>
      </w:pPr>
      <w:r>
        <w:rPr>
          <w:rFonts w:hint="eastAsia" w:ascii="仿宋" w:hAnsi="仿宋" w:eastAsia="仿宋" w:cs="仿宋"/>
          <w:i w:val="0"/>
          <w:iCs w:val="0"/>
          <w:caps w:val="0"/>
          <w:color w:val="2C3E50"/>
          <w:spacing w:val="0"/>
          <w:sz w:val="27"/>
          <w:szCs w:val="27"/>
          <w:shd w:val="clear" w:fill="FBFBFB"/>
        </w:rPr>
        <w:t>  三、有关要求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BFBFB"/>
        <w:spacing w:before="0" w:beforeAutospacing="0" w:after="0" w:afterAutospacing="0"/>
        <w:ind w:left="0" w:right="0" w:firstLine="0"/>
        <w:rPr>
          <w:rFonts w:hint="eastAsia" w:ascii="仿宋" w:hAnsi="仿宋" w:eastAsia="仿宋" w:cs="仿宋"/>
          <w:i w:val="0"/>
          <w:iCs w:val="0"/>
          <w:caps w:val="0"/>
          <w:color w:val="2C3E50"/>
          <w:spacing w:val="0"/>
          <w:sz w:val="27"/>
          <w:szCs w:val="27"/>
        </w:rPr>
      </w:pPr>
      <w:r>
        <w:rPr>
          <w:rFonts w:hint="eastAsia" w:ascii="仿宋" w:hAnsi="仿宋" w:eastAsia="仿宋" w:cs="仿宋"/>
          <w:i w:val="0"/>
          <w:iCs w:val="0"/>
          <w:caps w:val="0"/>
          <w:color w:val="2C3E50"/>
          <w:spacing w:val="0"/>
          <w:sz w:val="27"/>
          <w:szCs w:val="27"/>
          <w:shd w:val="clear" w:fill="FBFBFB"/>
        </w:rPr>
        <w:t>  (一)强化责任落实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BFBFB"/>
        <w:spacing w:before="0" w:beforeAutospacing="0" w:after="0" w:afterAutospacing="0"/>
        <w:ind w:left="0" w:right="0" w:firstLine="0"/>
        <w:rPr>
          <w:rFonts w:hint="eastAsia" w:ascii="仿宋" w:hAnsi="仿宋" w:eastAsia="仿宋" w:cs="仿宋"/>
          <w:i w:val="0"/>
          <w:iCs w:val="0"/>
          <w:caps w:val="0"/>
          <w:color w:val="2C3E50"/>
          <w:spacing w:val="0"/>
          <w:sz w:val="27"/>
          <w:szCs w:val="27"/>
        </w:rPr>
      </w:pPr>
      <w:r>
        <w:rPr>
          <w:rFonts w:hint="eastAsia" w:ascii="仿宋" w:hAnsi="仿宋" w:eastAsia="仿宋" w:cs="仿宋"/>
          <w:i w:val="0"/>
          <w:iCs w:val="0"/>
          <w:caps w:val="0"/>
          <w:color w:val="2C3E50"/>
          <w:spacing w:val="0"/>
          <w:sz w:val="27"/>
          <w:szCs w:val="27"/>
          <w:shd w:val="clear" w:fill="FBFBFB"/>
        </w:rPr>
        <w:t>  各地政府要高度重视,全面抓好贯彻落实,形成政府领导、民政牵头、部门协作、乡镇落实的良好工作格局,确保2024年度城乡低保标准和孤儿基本生活最低养育标准提标工作有序推进,确保城乡低保金、孤儿和事实无人抚养儿童基本生活费按新标准及时足额兑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BFBFB"/>
        <w:spacing w:before="0" w:beforeAutospacing="0" w:after="0" w:afterAutospacing="0"/>
        <w:ind w:left="0" w:right="0" w:firstLine="0"/>
        <w:rPr>
          <w:rFonts w:hint="eastAsia" w:ascii="仿宋" w:hAnsi="仿宋" w:eastAsia="仿宋" w:cs="仿宋"/>
          <w:i w:val="0"/>
          <w:iCs w:val="0"/>
          <w:caps w:val="0"/>
          <w:color w:val="2C3E50"/>
          <w:spacing w:val="0"/>
          <w:sz w:val="27"/>
          <w:szCs w:val="27"/>
        </w:rPr>
      </w:pPr>
      <w:r>
        <w:rPr>
          <w:rFonts w:hint="eastAsia" w:ascii="仿宋" w:hAnsi="仿宋" w:eastAsia="仿宋" w:cs="仿宋"/>
          <w:i w:val="0"/>
          <w:iCs w:val="0"/>
          <w:caps w:val="0"/>
          <w:color w:val="2C3E50"/>
          <w:spacing w:val="0"/>
          <w:sz w:val="27"/>
          <w:szCs w:val="27"/>
          <w:shd w:val="clear" w:fill="FBFBFB"/>
        </w:rPr>
        <w:t>  (二)如实核查收入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BFBFB"/>
        <w:spacing w:before="0" w:beforeAutospacing="0" w:after="0" w:afterAutospacing="0"/>
        <w:ind w:left="0" w:right="0" w:firstLine="0"/>
        <w:rPr>
          <w:rFonts w:hint="eastAsia" w:ascii="仿宋" w:hAnsi="仿宋" w:eastAsia="仿宋" w:cs="仿宋"/>
          <w:i w:val="0"/>
          <w:iCs w:val="0"/>
          <w:caps w:val="0"/>
          <w:color w:val="2C3E50"/>
          <w:spacing w:val="0"/>
          <w:sz w:val="27"/>
          <w:szCs w:val="27"/>
        </w:rPr>
      </w:pPr>
      <w:r>
        <w:rPr>
          <w:rFonts w:hint="eastAsia" w:ascii="仿宋" w:hAnsi="仿宋" w:eastAsia="仿宋" w:cs="仿宋"/>
          <w:i w:val="0"/>
          <w:iCs w:val="0"/>
          <w:caps w:val="0"/>
          <w:color w:val="2C3E50"/>
          <w:spacing w:val="0"/>
          <w:sz w:val="27"/>
          <w:szCs w:val="27"/>
          <w:shd w:val="clear" w:fill="FBFBFB"/>
        </w:rPr>
        <w:t>  省民政厅指导各地将孤儿基本生活保障情况纳入2024年城乡低保年度核查内容,扎实开展年度核查,严格把握收入核查尺度,准确认定对象及其收入水平,合理确定保障待遇,全面精准落实城乡低保、孤儿和事实无人抚养儿童保障政策,切实做到应保尽保、按标施保、动态管理、应退则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BFBFB"/>
        <w:spacing w:before="0" w:beforeAutospacing="0" w:after="0" w:afterAutospacing="0"/>
        <w:ind w:left="0" w:right="0" w:firstLine="0"/>
        <w:rPr>
          <w:rFonts w:hint="eastAsia" w:ascii="仿宋" w:hAnsi="仿宋" w:eastAsia="仿宋" w:cs="仿宋"/>
          <w:i w:val="0"/>
          <w:iCs w:val="0"/>
          <w:caps w:val="0"/>
          <w:color w:val="2C3E50"/>
          <w:spacing w:val="0"/>
          <w:sz w:val="27"/>
          <w:szCs w:val="27"/>
        </w:rPr>
      </w:pPr>
      <w:r>
        <w:rPr>
          <w:rFonts w:hint="eastAsia" w:ascii="仿宋" w:hAnsi="仿宋" w:eastAsia="仿宋" w:cs="仿宋"/>
          <w:i w:val="0"/>
          <w:iCs w:val="0"/>
          <w:caps w:val="0"/>
          <w:color w:val="2C3E50"/>
          <w:spacing w:val="0"/>
          <w:sz w:val="27"/>
          <w:szCs w:val="27"/>
          <w:shd w:val="clear" w:fill="FBFBFB"/>
        </w:rPr>
        <w:t>  (三)强化资金保障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BFBFB"/>
        <w:spacing w:before="0" w:beforeAutospacing="0" w:after="0" w:afterAutospacing="0"/>
        <w:ind w:left="0" w:right="0" w:firstLine="0"/>
        <w:rPr>
          <w:rFonts w:hint="eastAsia" w:ascii="仿宋" w:hAnsi="仿宋" w:eastAsia="仿宋" w:cs="仿宋"/>
          <w:i w:val="0"/>
          <w:iCs w:val="0"/>
          <w:caps w:val="0"/>
          <w:color w:val="2C3E50"/>
          <w:spacing w:val="0"/>
          <w:sz w:val="27"/>
          <w:szCs w:val="27"/>
        </w:rPr>
      </w:pPr>
      <w:r>
        <w:rPr>
          <w:rFonts w:hint="eastAsia" w:ascii="仿宋" w:hAnsi="仿宋" w:eastAsia="仿宋" w:cs="仿宋"/>
          <w:i w:val="0"/>
          <w:iCs w:val="0"/>
          <w:caps w:val="0"/>
          <w:color w:val="2C3E50"/>
          <w:spacing w:val="0"/>
          <w:sz w:val="27"/>
          <w:szCs w:val="27"/>
          <w:shd w:val="clear" w:fill="FBFBFB"/>
        </w:rPr>
        <w:t>  各地要将城乡低保、孤儿基本生活保障等困难群众救助资金纳入本级财政预算,有效保障城乡困难群众基本生活。在优化支出结构、足额安排本级预算、强化资金统筹的同时,加强资金调度,增强资金有效供给,保障城乡低保、孤儿和事实无人抚养儿童保障政策落地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BFBFB"/>
        <w:spacing w:before="0" w:beforeAutospacing="0" w:after="0" w:afterAutospacing="0"/>
        <w:ind w:left="0" w:right="0" w:firstLine="0"/>
        <w:rPr>
          <w:rFonts w:hint="eastAsia" w:ascii="仿宋" w:hAnsi="仿宋" w:eastAsia="仿宋" w:cs="仿宋"/>
          <w:i w:val="0"/>
          <w:iCs w:val="0"/>
          <w:caps w:val="0"/>
          <w:color w:val="2C3E50"/>
          <w:spacing w:val="0"/>
          <w:sz w:val="27"/>
          <w:szCs w:val="27"/>
        </w:rPr>
      </w:pPr>
      <w:r>
        <w:rPr>
          <w:rFonts w:hint="eastAsia" w:ascii="仿宋" w:hAnsi="仿宋" w:eastAsia="仿宋" w:cs="仿宋"/>
          <w:i w:val="0"/>
          <w:iCs w:val="0"/>
          <w:caps w:val="0"/>
          <w:color w:val="2C3E50"/>
          <w:spacing w:val="0"/>
          <w:sz w:val="27"/>
          <w:szCs w:val="27"/>
          <w:shd w:val="clear" w:fill="FBFBFB"/>
        </w:rPr>
        <w:t>  (四)加强宣传引导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BFBFB"/>
        <w:spacing w:before="0" w:beforeAutospacing="0" w:after="0" w:afterAutospacing="0"/>
        <w:ind w:left="0" w:right="0" w:firstLine="0"/>
        <w:rPr>
          <w:rFonts w:hint="eastAsia" w:ascii="仿宋" w:hAnsi="仿宋" w:eastAsia="仿宋" w:cs="仿宋"/>
          <w:i w:val="0"/>
          <w:iCs w:val="0"/>
          <w:caps w:val="0"/>
          <w:color w:val="2C3E50"/>
          <w:spacing w:val="0"/>
          <w:sz w:val="27"/>
          <w:szCs w:val="27"/>
        </w:rPr>
      </w:pPr>
      <w:r>
        <w:rPr>
          <w:rFonts w:hint="eastAsia" w:ascii="仿宋" w:hAnsi="仿宋" w:eastAsia="仿宋" w:cs="仿宋"/>
          <w:i w:val="0"/>
          <w:iCs w:val="0"/>
          <w:caps w:val="0"/>
          <w:color w:val="2C3E50"/>
          <w:spacing w:val="0"/>
          <w:sz w:val="27"/>
          <w:szCs w:val="27"/>
          <w:shd w:val="clear" w:fill="FBFBFB"/>
        </w:rPr>
        <w:t> 各地要充分利用广播、电视、报刊、互联网等媒体,特别是各级民政部门“两微一站”,普及宣传城乡低保等社会救助政策和孤儿、事实无人抚养儿童保障政策,传递党和政府对城乡困难群众的关心和关怀,引导广大群众听党话、感党恩、跟党走</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837788"/>
    <w:rsid w:val="13122762"/>
    <w:rsid w:val="7B2D2E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2024-08-16T09:32:00Z</dcterms:created>
  <dc:creator>mzt</dc:creator>
  <cp:lastModifiedBy>任茂</cp:lastModifiedBy>
  <dcterms:modified xsi:type="dcterms:W3CDTF">2025-01-15T02:59:14Z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FA73BFB6AD4B478FAEF28B279AA281F2</vt:lpwstr>
  </property>
</Properties>
</file>