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7"/>
        <w:ind w:left="0" w:leftChars="0" w:firstLine="0" w:firstLineChars="0"/>
        <w:rPr>
          <w:rFonts w:ascii="黑体"/>
        </w:rPr>
      </w:pPr>
      <w:bookmarkStart w:id="0" w:name="实施方案3-15页"/>
      <w:bookmarkEnd w:id="0"/>
    </w:p>
    <w:p>
      <w:pPr>
        <w:pStyle w:val="2"/>
        <w:spacing w:before="0"/>
        <w:ind w:left="0"/>
        <w:rPr>
          <w:rFonts w:ascii="黑体"/>
        </w:rPr>
      </w:pPr>
    </w:p>
    <w:p>
      <w:pPr>
        <w:pStyle w:val="2"/>
        <w:spacing w:before="5"/>
        <w:ind w:left="0"/>
        <w:rPr>
          <w:rFonts w:ascii="黑体"/>
          <w:sz w:val="41"/>
        </w:rPr>
      </w:pPr>
    </w:p>
    <w:p>
      <w:pPr>
        <w:spacing w:before="0" w:line="220" w:lineRule="auto"/>
        <w:ind w:left="3393" w:right="469" w:hanging="3081"/>
        <w:jc w:val="left"/>
        <w:rPr>
          <w:rFonts w:hint="eastAsia" w:ascii="方正小标宋简体" w:eastAsia="方正小标宋简体"/>
          <w:sz w:val="44"/>
        </w:rPr>
      </w:pPr>
      <w:r>
        <w:rPr>
          <w:rFonts w:hint="eastAsia" w:ascii="方正小标宋简体" w:eastAsia="方正小标宋简体"/>
          <w:sz w:val="44"/>
        </w:rPr>
        <w:t>贵州省建档立卡贫困人口生态护林员工作实施方案</w:t>
      </w:r>
    </w:p>
    <w:p>
      <w:pPr>
        <w:pStyle w:val="2"/>
        <w:spacing w:before="484" w:line="720" w:lineRule="atLeast"/>
        <w:ind w:right="276" w:firstLine="639"/>
      </w:pPr>
      <w:r>
        <w:rPr>
          <w:spacing w:val="-7"/>
        </w:rPr>
        <w:t>根据《国家林业局办公室 财政部办公厅 国务院扶贫办</w:t>
      </w:r>
      <w:r>
        <w:rPr>
          <w:spacing w:val="-6"/>
        </w:rPr>
        <w:t>行政人事司关于开展建档立卡贫困人口生态护林员选聘工</w:t>
      </w:r>
      <w:r>
        <w:rPr>
          <w:spacing w:val="-41"/>
        </w:rPr>
        <w:t>作的通知》</w:t>
      </w:r>
      <w:r>
        <w:t>（</w:t>
      </w:r>
      <w:r>
        <w:rPr>
          <w:spacing w:val="-6"/>
        </w:rPr>
        <w:t>办规字〔</w:t>
      </w:r>
      <w:r>
        <w:t>2016</w:t>
      </w:r>
      <w:r>
        <w:rPr>
          <w:spacing w:val="-21"/>
        </w:rPr>
        <w:t>〕</w:t>
      </w:r>
      <w:r>
        <w:t>171</w:t>
      </w:r>
      <w:r>
        <w:rPr>
          <w:spacing w:val="-44"/>
        </w:rPr>
        <w:t xml:space="preserve"> 号</w:t>
      </w:r>
      <w:r>
        <w:rPr>
          <w:spacing w:val="-21"/>
        </w:rPr>
        <w:t>）</w:t>
      </w:r>
      <w:r>
        <w:rPr>
          <w:spacing w:val="-5"/>
        </w:rPr>
        <w:t>要求，</w:t>
      </w:r>
      <w:bookmarkStart w:id="1" w:name="_GoBack"/>
      <w:bookmarkEnd w:id="1"/>
      <w:r>
        <w:rPr>
          <w:spacing w:val="-5"/>
        </w:rPr>
        <w:t>为实施好建档立卡贫困人口生态护林员选聘管理工作，结合我省实际，特编</w:t>
      </w:r>
      <w:r>
        <w:rPr>
          <w:spacing w:val="-6"/>
        </w:rPr>
        <w:t>制贵州省建档立卡贫困人口生态护林员工作实施方案。</w:t>
      </w:r>
    </w:p>
    <w:p>
      <w:pPr>
        <w:pStyle w:val="2"/>
        <w:spacing w:before="161"/>
        <w:ind w:left="763"/>
        <w:rPr>
          <w:rFonts w:hint="eastAsia" w:ascii="黑体" w:eastAsia="黑体"/>
        </w:rPr>
      </w:pPr>
      <w:r>
        <w:rPr>
          <w:rFonts w:hint="eastAsia" w:ascii="黑体" w:eastAsia="黑体"/>
        </w:rPr>
        <w:t>一、实施范围</w:t>
      </w:r>
    </w:p>
    <w:p>
      <w:pPr>
        <w:pStyle w:val="2"/>
        <w:spacing w:line="364" w:lineRule="auto"/>
        <w:ind w:right="266" w:firstLine="639"/>
        <w:jc w:val="both"/>
      </w:pPr>
      <w:r>
        <w:rPr>
          <w:spacing w:val="12"/>
        </w:rPr>
        <w:t>实施范围为国家集中连片特殊困难地区和国家扶贫开</w:t>
      </w:r>
      <w:r>
        <w:rPr>
          <w:spacing w:val="-2"/>
        </w:rPr>
        <w:t>发工作重点县。我省涉及武陵山区、乌蒙山区和滇桂黔石漠</w:t>
      </w:r>
      <w:r>
        <w:rPr>
          <w:spacing w:val="-10"/>
        </w:rPr>
        <w:t xml:space="preserve">化片区，覆盖除贵阳市外的 </w:t>
      </w:r>
      <w:r>
        <w:t>8</w:t>
      </w:r>
      <w:r>
        <w:rPr>
          <w:spacing w:val="-18"/>
        </w:rPr>
        <w:t xml:space="preserve"> 个市(州</w:t>
      </w:r>
      <w:r>
        <w:t>),66</w:t>
      </w:r>
      <w:r>
        <w:rPr>
          <w:spacing w:val="-22"/>
        </w:rPr>
        <w:t xml:space="preserve"> 个县(市、区、特区)。</w:t>
      </w:r>
    </w:p>
    <w:p>
      <w:pPr>
        <w:pStyle w:val="2"/>
        <w:spacing w:before="3"/>
        <w:ind w:left="917"/>
        <w:rPr>
          <w:rFonts w:hint="eastAsia" w:ascii="黑体" w:eastAsia="黑体"/>
        </w:rPr>
      </w:pPr>
      <w:r>
        <w:rPr>
          <w:rFonts w:hint="eastAsia" w:ascii="黑体" w:eastAsia="黑体"/>
        </w:rPr>
        <w:t>二、基本情况</w:t>
      </w:r>
    </w:p>
    <w:p>
      <w:pPr>
        <w:pStyle w:val="2"/>
        <w:ind w:left="763"/>
        <w:rPr>
          <w:rFonts w:hint="eastAsia" w:ascii="楷体_GB2312" w:eastAsia="楷体_GB2312"/>
        </w:rPr>
      </w:pPr>
      <w:r>
        <w:rPr>
          <w:rFonts w:hint="eastAsia" w:ascii="楷体_GB2312" w:eastAsia="楷体_GB2312"/>
        </w:rPr>
        <w:t>（一）经济社会情况</w:t>
      </w:r>
    </w:p>
    <w:p>
      <w:pPr>
        <w:pStyle w:val="2"/>
        <w:spacing w:line="364" w:lineRule="auto"/>
        <w:ind w:right="279" w:firstLine="639"/>
        <w:jc w:val="both"/>
      </w:pPr>
      <w:r>
        <w:rPr>
          <w:spacing w:val="-20"/>
        </w:rPr>
        <w:t xml:space="preserve">全省辖 </w:t>
      </w:r>
      <w:r>
        <w:t>6</w:t>
      </w:r>
      <w:r>
        <w:rPr>
          <w:spacing w:val="-15"/>
        </w:rPr>
        <w:t xml:space="preserve"> 个地级市、</w:t>
      </w:r>
      <w:r>
        <w:t>3</w:t>
      </w:r>
      <w:r>
        <w:rPr>
          <w:spacing w:val="-25"/>
        </w:rPr>
        <w:t xml:space="preserve"> 个自治州共 </w:t>
      </w:r>
      <w:r>
        <w:t>88</w:t>
      </w:r>
      <w:r>
        <w:rPr>
          <w:spacing w:val="-28"/>
        </w:rPr>
        <w:t xml:space="preserve"> 个县</w:t>
      </w:r>
      <w:r>
        <w:t>（</w:t>
      </w:r>
      <w:r>
        <w:rPr>
          <w:spacing w:val="-24"/>
        </w:rPr>
        <w:t>市、区、特</w:t>
      </w:r>
      <w:r>
        <w:rPr>
          <w:spacing w:val="3"/>
          <w:w w:val="100"/>
        </w:rPr>
        <w:t>区</w:t>
      </w:r>
      <w:r>
        <w:rPr>
          <w:spacing w:val="-154"/>
          <w:w w:val="100"/>
        </w:rPr>
        <w:t>）</w:t>
      </w:r>
      <w:r>
        <w:rPr>
          <w:spacing w:val="4"/>
          <w:w w:val="100"/>
        </w:rPr>
        <w:t>，少数民族有苗族、布依族、侗族、土家族、彝族、仡</w:t>
      </w:r>
    </w:p>
    <w:p>
      <w:pPr>
        <w:spacing w:after="0" w:line="364" w:lineRule="auto"/>
        <w:jc w:val="both"/>
        <w:sectPr>
          <w:footerReference r:id="rId3" w:type="default"/>
          <w:footerReference r:id="rId4" w:type="even"/>
          <w:pgSz w:w="11910" w:h="16840"/>
          <w:pgMar w:top="1520" w:right="1520" w:bottom="1180" w:left="1680" w:header="0" w:footer="990" w:gutter="0"/>
          <w:pgNumType w:start="3"/>
        </w:sectPr>
      </w:pPr>
    </w:p>
    <w:p>
      <w:pPr>
        <w:pStyle w:val="2"/>
        <w:spacing w:before="27"/>
      </w:pPr>
      <w:r>
        <w:rPr>
          <w:spacing w:val="-12"/>
        </w:rPr>
        <w:t xml:space="preserve">佬族、水族等 </w:t>
      </w:r>
      <w:r>
        <w:t>48</w:t>
      </w:r>
      <w:r>
        <w:rPr>
          <w:spacing w:val="-17"/>
        </w:rPr>
        <w:t xml:space="preserve"> 个。全省土地总面积 </w:t>
      </w:r>
      <w:r>
        <w:t>17.6</w:t>
      </w:r>
      <w:r>
        <w:rPr>
          <w:spacing w:val="-14"/>
        </w:rPr>
        <w:t xml:space="preserve"> 万平方公里，全</w:t>
      </w:r>
    </w:p>
    <w:p>
      <w:pPr>
        <w:pStyle w:val="2"/>
        <w:spacing w:before="209"/>
      </w:pPr>
      <w:r>
        <w:rPr>
          <w:position w:val="1"/>
        </w:rPr>
        <w:t>省土地面积占全国国土面积的</w:t>
      </w:r>
      <w:r>
        <w:rPr>
          <w:spacing w:val="-92"/>
          <w:position w:val="1"/>
        </w:rPr>
        <w:t xml:space="preserve"> </w:t>
      </w:r>
      <w:r>
        <w:rPr>
          <w:spacing w:val="2"/>
          <w:position w:val="1"/>
        </w:rPr>
        <w:t>1.8</w:t>
      </w:r>
      <w:r>
        <w:rPr>
          <w:spacing w:val="9"/>
          <w:w w:val="100"/>
        </w:rPr>
        <w:drawing>
          <wp:inline distT="0" distB="0" distL="0" distR="0">
            <wp:extent cx="85090" cy="1549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0"/>
          <w:position w:val="1"/>
        </w:rPr>
        <w:t>。</w:t>
      </w:r>
      <w:r>
        <w:rPr>
          <w:position w:val="1"/>
        </w:rPr>
        <w:t>其中</w:t>
      </w:r>
      <w:r>
        <w:rPr>
          <w:spacing w:val="-11"/>
          <w:position w:val="1"/>
        </w:rPr>
        <w:t>：</w:t>
      </w:r>
      <w:r>
        <w:rPr>
          <w:position w:val="1"/>
        </w:rPr>
        <w:t>农用地</w:t>
      </w:r>
      <w:r>
        <w:rPr>
          <w:spacing w:val="-87"/>
          <w:position w:val="1"/>
        </w:rPr>
        <w:t xml:space="preserve"> </w:t>
      </w:r>
      <w:r>
        <w:rPr>
          <w:position w:val="1"/>
        </w:rPr>
        <w:t>1477.38</w:t>
      </w:r>
    </w:p>
    <w:p>
      <w:pPr>
        <w:pStyle w:val="2"/>
      </w:pPr>
      <w:r>
        <w:rPr>
          <w:position w:val="1"/>
        </w:rPr>
        <w:t>万公顷，占土地总面积的</w:t>
      </w:r>
      <w:r>
        <w:rPr>
          <w:spacing w:val="-44"/>
          <w:position w:val="1"/>
        </w:rPr>
        <w:t xml:space="preserve"> </w:t>
      </w:r>
      <w:r>
        <w:rPr>
          <w:position w:val="1"/>
        </w:rPr>
        <w:t>83.90</w:t>
      </w:r>
      <w:r>
        <w:rPr>
          <w:spacing w:val="9"/>
          <w:w w:val="100"/>
        </w:rPr>
        <w:drawing>
          <wp:inline distT="0" distB="0" distL="0" distR="0">
            <wp:extent cx="85090" cy="15494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，耕地</w:t>
      </w:r>
      <w:r>
        <w:rPr>
          <w:spacing w:val="-70"/>
          <w:position w:val="1"/>
        </w:rPr>
        <w:t xml:space="preserve"> </w:t>
      </w:r>
      <w:r>
        <w:rPr>
          <w:position w:val="1"/>
        </w:rPr>
        <w:t>454.39</w:t>
      </w:r>
      <w:r>
        <w:rPr>
          <w:spacing w:val="-71"/>
          <w:position w:val="1"/>
        </w:rPr>
        <w:t xml:space="preserve"> </w:t>
      </w:r>
      <w:r>
        <w:rPr>
          <w:position w:val="1"/>
        </w:rPr>
        <w:t>万公顷，占</w:t>
      </w:r>
    </w:p>
    <w:p>
      <w:pPr>
        <w:pStyle w:val="2"/>
        <w:spacing w:before="224"/>
      </w:pPr>
      <w:r>
        <w:t>土地总面积的</w:t>
      </w:r>
      <w:r>
        <w:rPr>
          <w:spacing w:val="-81"/>
        </w:rPr>
        <w:t xml:space="preserve"> </w:t>
      </w:r>
      <w:r>
        <w:t>25.80</w:t>
      </w:r>
      <w:r>
        <w:rPr>
          <w:spacing w:val="9"/>
          <w:w w:val="100"/>
        </w:rPr>
        <w:drawing>
          <wp:inline distT="0" distB="0" distL="0" distR="0">
            <wp:extent cx="85090" cy="15494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;建设用地</w:t>
      </w:r>
      <w:r>
        <w:rPr>
          <w:spacing w:val="-8"/>
        </w:rPr>
        <w:t xml:space="preserve"> </w:t>
      </w:r>
      <w:r>
        <w:t>65.72</w:t>
      </w:r>
      <w:r>
        <w:rPr>
          <w:spacing w:val="-85"/>
        </w:rPr>
        <w:t xml:space="preserve"> </w:t>
      </w:r>
      <w:r>
        <w:t>万公顷</w:t>
      </w:r>
      <w:r>
        <w:rPr>
          <w:spacing w:val="-21"/>
        </w:rPr>
        <w:t>，</w:t>
      </w:r>
      <w:r>
        <w:t>占土地总面</w:t>
      </w:r>
    </w:p>
    <w:p>
      <w:pPr>
        <w:pStyle w:val="2"/>
      </w:pPr>
      <w:r>
        <w:rPr>
          <w:spacing w:val="38"/>
        </w:rPr>
        <w:t>积</w:t>
      </w:r>
      <w:r>
        <w:t>的</w:t>
      </w:r>
      <w:r>
        <w:rPr>
          <w:spacing w:val="-35"/>
        </w:rPr>
        <w:t xml:space="preserve"> </w:t>
      </w:r>
      <w:r>
        <w:t>3.73</w:t>
      </w:r>
      <w:r>
        <w:rPr>
          <w:spacing w:val="9"/>
          <w:w w:val="100"/>
        </w:rPr>
        <w:drawing>
          <wp:inline distT="0" distB="0" distL="0" distR="0">
            <wp:extent cx="85090" cy="15494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38"/>
        </w:rPr>
        <w:t>;未利用</w:t>
      </w:r>
      <w:r>
        <w:t>地</w:t>
      </w:r>
      <w:r>
        <w:rPr>
          <w:spacing w:val="-39"/>
        </w:rPr>
        <w:t xml:space="preserve"> </w:t>
      </w:r>
      <w:r>
        <w:t>217.89</w:t>
      </w:r>
      <w:r>
        <w:rPr>
          <w:spacing w:val="-39"/>
        </w:rPr>
        <w:t xml:space="preserve"> </w:t>
      </w:r>
      <w:r>
        <w:rPr>
          <w:spacing w:val="38"/>
        </w:rPr>
        <w:t>万公顷，占土地总面积的</w:t>
      </w:r>
    </w:p>
    <w:p>
      <w:pPr>
        <w:pStyle w:val="2"/>
      </w:pPr>
      <w:r>
        <w:t>12.37</w:t>
      </w:r>
      <w:r>
        <w:rPr>
          <w:spacing w:val="-152"/>
        </w:rPr>
        <w:t xml:space="preserve"> </w:t>
      </w:r>
      <w:r>
        <w:rPr>
          <w:spacing w:val="10"/>
          <w:w w:val="100"/>
        </w:rPr>
        <w:drawing>
          <wp:inline distT="0" distB="0" distL="0" distR="0">
            <wp:extent cx="85090" cy="15494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3"/>
        </w:rPr>
        <w:t>。土地资源以山地、丘陵为主，占全省土地面积的</w:t>
      </w:r>
    </w:p>
    <w:p>
      <w:pPr>
        <w:pStyle w:val="2"/>
        <w:spacing w:before="204" w:line="364" w:lineRule="auto"/>
        <w:ind w:right="278"/>
      </w:pPr>
      <w:r>
        <w:rPr>
          <w:position w:val="1"/>
        </w:rPr>
        <w:t>92.5</w:t>
      </w:r>
      <w:r>
        <w:rPr>
          <w:spacing w:val="-154"/>
          <w:position w:val="1"/>
        </w:rPr>
        <w:t xml:space="preserve"> </w:t>
      </w:r>
      <w:r>
        <w:rPr>
          <w:spacing w:val="9"/>
          <w:w w:val="100"/>
        </w:rPr>
        <w:drawing>
          <wp:inline distT="0" distB="0" distL="0" distR="0">
            <wp:extent cx="85090" cy="15494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8"/>
          <w:position w:val="1"/>
        </w:rPr>
        <w:t>。</w:t>
      </w:r>
      <w:r>
        <w:rPr>
          <w:position w:val="1"/>
        </w:rPr>
        <w:t>其中山地占</w:t>
      </w:r>
      <w:r>
        <w:rPr>
          <w:spacing w:val="-75"/>
          <w:position w:val="1"/>
        </w:rPr>
        <w:t xml:space="preserve"> </w:t>
      </w:r>
      <w:r>
        <w:rPr>
          <w:position w:val="1"/>
        </w:rPr>
        <w:t>61.7</w:t>
      </w:r>
      <w:r>
        <w:rPr>
          <w:spacing w:val="9"/>
          <w:w w:val="100"/>
        </w:rPr>
        <w:drawing>
          <wp:inline distT="0" distB="0" distL="0" distR="0">
            <wp:extent cx="85090" cy="15494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8"/>
          <w:position w:val="1"/>
        </w:rPr>
        <w:t>，</w:t>
      </w:r>
      <w:r>
        <w:rPr>
          <w:position w:val="1"/>
        </w:rPr>
        <w:t>丘陵占</w:t>
      </w:r>
      <w:r>
        <w:rPr>
          <w:spacing w:val="-75"/>
          <w:position w:val="1"/>
        </w:rPr>
        <w:t xml:space="preserve"> </w:t>
      </w:r>
      <w:r>
        <w:rPr>
          <w:position w:val="1"/>
        </w:rPr>
        <w:t>30.8</w:t>
      </w:r>
      <w:r>
        <w:rPr>
          <w:spacing w:val="9"/>
          <w:w w:val="100"/>
        </w:rPr>
        <w:drawing>
          <wp:inline distT="0" distB="0" distL="0" distR="0">
            <wp:extent cx="85090" cy="154940"/>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9"/>
          <w:position w:val="1"/>
        </w:rPr>
        <w:t>。</w:t>
      </w:r>
      <w:r>
        <w:rPr>
          <w:position w:val="1"/>
        </w:rPr>
        <w:t>山间盆地仅占全省土地总面积的</w:t>
      </w:r>
      <w:r>
        <w:rPr>
          <w:spacing w:val="-86"/>
          <w:position w:val="1"/>
        </w:rPr>
        <w:t xml:space="preserve"> </w:t>
      </w:r>
      <w:r>
        <w:rPr>
          <w:spacing w:val="2"/>
          <w:position w:val="1"/>
        </w:rPr>
        <w:t>7.5</w:t>
      </w:r>
      <w:r>
        <w:rPr>
          <w:spacing w:val="9"/>
          <w:w w:val="100"/>
        </w:rPr>
        <w:drawing>
          <wp:inline distT="0" distB="0" distL="0" distR="0">
            <wp:extent cx="85090" cy="15494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2"/>
        <w:spacing w:before="7"/>
        <w:ind w:left="763"/>
      </w:pPr>
      <w:r>
        <w:t>全省公路通车里程达到18 万多公里。其中等级公路10.7</w:t>
      </w:r>
    </w:p>
    <w:p>
      <w:pPr>
        <w:pStyle w:val="2"/>
        <w:spacing w:line="364" w:lineRule="auto"/>
        <w:ind w:right="338"/>
      </w:pPr>
      <w:r>
        <w:rPr>
          <w:spacing w:val="-6"/>
        </w:rPr>
        <w:t xml:space="preserve">万多公里，二级以上高等级公路近 </w:t>
      </w:r>
      <w:r>
        <w:t>1</w:t>
      </w:r>
      <w:r>
        <w:rPr>
          <w:spacing w:val="-16"/>
        </w:rPr>
        <w:t xml:space="preserve"> 万公里，等外级公路 </w:t>
      </w:r>
      <w:r>
        <w:rPr>
          <w:spacing w:val="-15"/>
        </w:rPr>
        <w:t xml:space="preserve">7 </w:t>
      </w:r>
      <w:r>
        <w:t>万多公里，基本实现了村村通公路。</w:t>
      </w:r>
    </w:p>
    <w:p>
      <w:pPr>
        <w:pStyle w:val="2"/>
        <w:spacing w:before="1" w:line="364" w:lineRule="auto"/>
        <w:ind w:right="259" w:firstLine="639"/>
      </w:pPr>
      <w:r>
        <w:rPr>
          <w:spacing w:val="-2"/>
        </w:rPr>
        <w:t xml:space="preserve">我省少数民族较多，是西部比较贫困的省份。据统计， </w:t>
      </w:r>
      <w:r>
        <w:t>66</w:t>
      </w:r>
      <w:r>
        <w:rPr>
          <w:spacing w:val="-10"/>
        </w:rPr>
        <w:t xml:space="preserve"> 个贫困县共有人口 </w:t>
      </w:r>
      <w:r>
        <w:t>3244.33 万人，其中，少数民族人口</w:t>
      </w:r>
    </w:p>
    <w:p>
      <w:pPr>
        <w:pStyle w:val="2"/>
        <w:spacing w:before="7"/>
      </w:pPr>
      <w:r>
        <w:t>1408.92</w:t>
      </w:r>
      <w:r>
        <w:rPr>
          <w:spacing w:val="-73"/>
        </w:rPr>
        <w:t xml:space="preserve"> </w:t>
      </w:r>
      <w:r>
        <w:rPr>
          <w:spacing w:val="3"/>
        </w:rPr>
        <w:t>万人，占区域总人口</w:t>
      </w:r>
      <w:r>
        <w:t>的</w:t>
      </w:r>
      <w:r>
        <w:rPr>
          <w:spacing w:val="-71"/>
        </w:rPr>
        <w:t xml:space="preserve"> </w:t>
      </w:r>
      <w:r>
        <w:t>43.43</w:t>
      </w:r>
      <w:r>
        <w:rPr>
          <w:spacing w:val="10"/>
          <w:w w:val="100"/>
        </w:rPr>
        <w:drawing>
          <wp:inline distT="0" distB="0" distL="0" distR="0">
            <wp:extent cx="85090" cy="154940"/>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3"/>
        </w:rPr>
        <w:t>。农业人口较多</w:t>
      </w:r>
      <w:r>
        <w:rPr>
          <w:spacing w:val="-98"/>
        </w:rPr>
        <w:t>，</w:t>
      </w:r>
      <w:r>
        <w:t>达</w:t>
      </w:r>
    </w:p>
    <w:p>
      <w:pPr>
        <w:pStyle w:val="2"/>
        <w:spacing w:before="204" w:line="367" w:lineRule="auto"/>
        <w:ind w:right="277"/>
      </w:pPr>
      <w:r>
        <w:drawing>
          <wp:anchor distT="0" distB="0" distL="0" distR="0" simplePos="0" relativeHeight="251364352" behindDoc="1" locked="0" layoutInCell="1" allowOverlap="1">
            <wp:simplePos x="0" y="0"/>
            <wp:positionH relativeFrom="page">
              <wp:posOffset>5164455</wp:posOffset>
            </wp:positionH>
            <wp:positionV relativeFrom="paragraph">
              <wp:posOffset>579755</wp:posOffset>
            </wp:positionV>
            <wp:extent cx="85725" cy="15557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anchor>
        </w:drawing>
      </w:r>
      <w:r>
        <w:rPr>
          <w:position w:val="1"/>
        </w:rPr>
        <w:t>2367.93</w:t>
      </w:r>
      <w:r>
        <w:rPr>
          <w:spacing w:val="-82"/>
          <w:position w:val="1"/>
        </w:rPr>
        <w:t xml:space="preserve"> </w:t>
      </w:r>
      <w:r>
        <w:rPr>
          <w:position w:val="1"/>
        </w:rPr>
        <w:t>万人</w:t>
      </w:r>
      <w:r>
        <w:rPr>
          <w:spacing w:val="-11"/>
          <w:position w:val="1"/>
        </w:rPr>
        <w:t>，</w:t>
      </w:r>
      <w:r>
        <w:rPr>
          <w:position w:val="1"/>
        </w:rPr>
        <w:t>占区域总人口的</w:t>
      </w:r>
      <w:r>
        <w:rPr>
          <w:spacing w:val="-84"/>
          <w:position w:val="1"/>
        </w:rPr>
        <w:t xml:space="preserve"> </w:t>
      </w:r>
      <w:r>
        <w:rPr>
          <w:position w:val="1"/>
        </w:rPr>
        <w:t>72.99</w:t>
      </w:r>
      <w:r>
        <w:rPr>
          <w:spacing w:val="9"/>
          <w:w w:val="100"/>
        </w:rPr>
        <w:drawing>
          <wp:inline distT="0" distB="0" distL="0" distR="0">
            <wp:extent cx="85090" cy="15494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1"/>
          <w:position w:val="1"/>
        </w:rPr>
        <w:t>。</w:t>
      </w:r>
      <w:r>
        <w:rPr>
          <w:position w:val="1"/>
        </w:rPr>
        <w:t>农村劳动力较为充</w:t>
      </w:r>
      <w:r>
        <w:rPr>
          <w:spacing w:val="-21"/>
        </w:rPr>
        <w:t xml:space="preserve">足，达 </w:t>
      </w:r>
      <w:r>
        <w:t>1798.39</w:t>
      </w:r>
      <w:r>
        <w:rPr>
          <w:spacing w:val="-17"/>
        </w:rPr>
        <w:t xml:space="preserve"> 万人，占区域总人口的 </w:t>
      </w:r>
      <w:r>
        <w:t>55.43。</w:t>
      </w:r>
    </w:p>
    <w:p>
      <w:pPr>
        <w:pStyle w:val="2"/>
        <w:spacing w:before="0" w:line="364" w:lineRule="auto"/>
        <w:ind w:right="278" w:firstLine="639"/>
      </w:pPr>
      <w:r>
        <w:rPr>
          <w:spacing w:val="-5"/>
        </w:rPr>
        <w:t>我省经济发展较为落后，地方财政收入欠佳，林业总产</w:t>
      </w:r>
      <w:r>
        <w:rPr>
          <w:spacing w:val="-4"/>
        </w:rPr>
        <w:t>值不高。据统计，66</w:t>
      </w:r>
      <w:r>
        <w:rPr>
          <w:spacing w:val="-16"/>
        </w:rPr>
        <w:t xml:space="preserve"> 个贫困县国民生产总值为仅为 </w:t>
      </w:r>
      <w:r>
        <w:t>5481.32</w:t>
      </w:r>
    </w:p>
    <w:p>
      <w:pPr>
        <w:pStyle w:val="2"/>
        <w:spacing w:before="0"/>
      </w:pPr>
      <w:r>
        <w:rPr>
          <w:spacing w:val="-3"/>
        </w:rPr>
        <w:t xml:space="preserve">亿元，地方财政收入 </w:t>
      </w:r>
      <w:r>
        <w:t>812.29</w:t>
      </w:r>
      <w:r>
        <w:rPr>
          <w:spacing w:val="-3"/>
        </w:rPr>
        <w:t xml:space="preserve"> 亿元，占区内国民生产总值的</w:t>
      </w:r>
    </w:p>
    <w:p>
      <w:pPr>
        <w:pStyle w:val="2"/>
        <w:spacing w:before="209" w:line="364" w:lineRule="auto"/>
        <w:ind w:right="263"/>
        <w:jc w:val="both"/>
      </w:pPr>
      <w:r>
        <w:rPr>
          <w:position w:val="1"/>
        </w:rPr>
        <w:t>14.82</w:t>
      </w:r>
      <w:r>
        <w:rPr>
          <w:spacing w:val="-152"/>
          <w:position w:val="1"/>
        </w:rPr>
        <w:t xml:space="preserve"> </w:t>
      </w:r>
      <w:r>
        <w:rPr>
          <w:spacing w:val="10"/>
          <w:w w:val="100"/>
        </w:rPr>
        <w:drawing>
          <wp:inline distT="0" distB="0" distL="0" distR="0">
            <wp:extent cx="85090" cy="154940"/>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7"/>
          <w:position w:val="1"/>
        </w:rPr>
        <w:t>；林业总产</w:t>
      </w:r>
      <w:r>
        <w:rPr>
          <w:position w:val="1"/>
        </w:rPr>
        <w:t>值</w:t>
      </w:r>
      <w:r>
        <w:rPr>
          <w:spacing w:val="-74"/>
          <w:position w:val="1"/>
        </w:rPr>
        <w:t xml:space="preserve"> </w:t>
      </w:r>
      <w:r>
        <w:rPr>
          <w:position w:val="1"/>
        </w:rPr>
        <w:t>367.52</w:t>
      </w:r>
      <w:r>
        <w:rPr>
          <w:spacing w:val="-72"/>
          <w:position w:val="1"/>
        </w:rPr>
        <w:t xml:space="preserve"> </w:t>
      </w:r>
      <w:r>
        <w:rPr>
          <w:spacing w:val="7"/>
          <w:position w:val="1"/>
        </w:rPr>
        <w:t>亿元，仅占区内国民生产总值</w:t>
      </w:r>
      <w:r>
        <w:t>的</w:t>
      </w:r>
      <w:r>
        <w:rPr>
          <w:spacing w:val="-77"/>
        </w:rPr>
        <w:t xml:space="preserve"> </w:t>
      </w:r>
      <w:r>
        <w:rPr>
          <w:spacing w:val="2"/>
        </w:rPr>
        <w:t>6.7</w:t>
      </w:r>
      <w:r>
        <w:rPr>
          <w:spacing w:val="9"/>
          <w:w w:val="100"/>
        </w:rPr>
        <w:drawing>
          <wp:inline distT="0" distB="0" distL="0" distR="0">
            <wp:extent cx="85090" cy="154940"/>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。贫困人口年人均纯收入仅为</w:t>
      </w:r>
      <w:r>
        <w:rPr>
          <w:spacing w:val="-63"/>
        </w:rPr>
        <w:t xml:space="preserve"> </w:t>
      </w:r>
      <w:r>
        <w:t>2502</w:t>
      </w:r>
      <w:r>
        <w:rPr>
          <w:spacing w:val="-61"/>
        </w:rPr>
        <w:t xml:space="preserve"> </w:t>
      </w:r>
      <w:r>
        <w:t>元，仅占区内农</w:t>
      </w:r>
      <w:r>
        <w:rPr>
          <w:position w:val="1"/>
        </w:rPr>
        <w:t>民年人均纯收入的</w:t>
      </w:r>
      <w:r>
        <w:rPr>
          <w:spacing w:val="-83"/>
          <w:position w:val="1"/>
        </w:rPr>
        <w:t xml:space="preserve"> </w:t>
      </w:r>
      <w:r>
        <w:rPr>
          <w:position w:val="1"/>
        </w:rPr>
        <w:t>36.96</w:t>
      </w:r>
      <w:r>
        <w:rPr>
          <w:spacing w:val="9"/>
          <w:w w:val="100"/>
        </w:rPr>
        <w:drawing>
          <wp:inline distT="0" distB="0" distL="0" distR="0">
            <wp:extent cx="85090" cy="15494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，贫困程度较深。</w:t>
      </w:r>
    </w:p>
    <w:p>
      <w:pPr>
        <w:spacing w:after="0" w:line="364" w:lineRule="auto"/>
        <w:jc w:val="both"/>
        <w:sectPr>
          <w:pgSz w:w="11910" w:h="16840"/>
          <w:pgMar w:top="1520" w:right="1520" w:bottom="1180" w:left="1680" w:header="0" w:footer="990" w:gutter="0"/>
        </w:sectPr>
      </w:pPr>
    </w:p>
    <w:p>
      <w:pPr>
        <w:pStyle w:val="2"/>
        <w:spacing w:before="27"/>
        <w:ind w:left="763"/>
        <w:rPr>
          <w:rFonts w:hint="eastAsia" w:ascii="楷体_GB2312" w:eastAsia="楷体_GB2312"/>
        </w:rPr>
      </w:pPr>
      <w:r>
        <w:rPr>
          <w:rFonts w:hint="eastAsia" w:ascii="楷体_GB2312" w:eastAsia="楷体_GB2312"/>
        </w:rPr>
        <w:t>（二）贫困人口情况</w:t>
      </w:r>
    </w:p>
    <w:p>
      <w:pPr>
        <w:pStyle w:val="2"/>
        <w:ind w:left="0" w:right="277"/>
        <w:jc w:val="right"/>
      </w:pPr>
      <w:r>
        <w:rPr>
          <w:spacing w:val="-28"/>
        </w:rPr>
        <w:t xml:space="preserve">截止 </w:t>
      </w:r>
      <w:r>
        <w:t>2015</w:t>
      </w:r>
      <w:r>
        <w:rPr>
          <w:spacing w:val="-30"/>
        </w:rPr>
        <w:t xml:space="preserve"> 年，我省 </w:t>
      </w:r>
      <w:r>
        <w:t>88</w:t>
      </w:r>
      <w:r>
        <w:rPr>
          <w:spacing w:val="-30"/>
        </w:rPr>
        <w:t xml:space="preserve"> 个县</w:t>
      </w:r>
      <w:r>
        <w:t>（</w:t>
      </w:r>
      <w:r>
        <w:rPr>
          <w:spacing w:val="-2"/>
        </w:rPr>
        <w:t>市、区</w:t>
      </w:r>
      <w:r>
        <w:rPr>
          <w:spacing w:val="-6"/>
        </w:rPr>
        <w:t>）</w:t>
      </w:r>
      <w:r>
        <w:t>共有建档立卡贫</w:t>
      </w:r>
    </w:p>
    <w:p>
      <w:pPr>
        <w:pStyle w:val="2"/>
        <w:ind w:left="0" w:right="277"/>
        <w:jc w:val="right"/>
      </w:pPr>
      <w:r>
        <w:rPr>
          <w:spacing w:val="-22"/>
        </w:rPr>
        <w:t xml:space="preserve">困人口 </w:t>
      </w:r>
      <w:r>
        <w:t>493</w:t>
      </w:r>
      <w:r>
        <w:rPr>
          <w:spacing w:val="-11"/>
        </w:rPr>
        <w:t xml:space="preserve"> 万人。其中，我省武陵山、乌蒙山、滇桂黔石漠</w:t>
      </w:r>
    </w:p>
    <w:p>
      <w:pPr>
        <w:pStyle w:val="2"/>
        <w:ind w:left="0" w:right="278"/>
        <w:jc w:val="right"/>
      </w:pPr>
      <w:r>
        <w:rPr>
          <w:spacing w:val="-2"/>
        </w:rPr>
        <w:t xml:space="preserve">化三个集中连片特困地区县有 </w:t>
      </w:r>
      <w:r>
        <w:t>66</w:t>
      </w:r>
      <w:r>
        <w:rPr>
          <w:spacing w:val="-8"/>
        </w:rPr>
        <w:t xml:space="preserve"> 个，占我省县</w:t>
      </w:r>
      <w:r>
        <w:rPr>
          <w:spacing w:val="4"/>
        </w:rPr>
        <w:t>（区）总数</w:t>
      </w:r>
    </w:p>
    <w:p>
      <w:pPr>
        <w:pStyle w:val="2"/>
        <w:spacing w:before="219"/>
        <w:jc w:val="both"/>
      </w:pPr>
      <w:r>
        <w:t>的</w:t>
      </w:r>
      <w:r>
        <w:rPr>
          <w:spacing w:val="-80"/>
        </w:rPr>
        <w:t xml:space="preserve"> </w:t>
      </w:r>
      <w:r>
        <w:rPr>
          <w:spacing w:val="4"/>
        </w:rPr>
        <w:t>75</w:t>
      </w:r>
      <w:r>
        <w:rPr>
          <w:spacing w:val="9"/>
          <w:w w:val="100"/>
        </w:rPr>
        <w:drawing>
          <wp:inline distT="0" distB="0" distL="0" distR="0">
            <wp:extent cx="85090" cy="154940"/>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，贫困面较广。</w:t>
      </w:r>
    </w:p>
    <w:p>
      <w:pPr>
        <w:pStyle w:val="2"/>
        <w:spacing w:before="209"/>
        <w:ind w:left="0" w:right="278"/>
        <w:jc w:val="right"/>
      </w:pPr>
      <w:r>
        <w:t>66 个贫困县现有建档立卡贫困户 1390607 户，贫困人口</w:t>
      </w:r>
    </w:p>
    <w:p>
      <w:pPr>
        <w:pStyle w:val="2"/>
        <w:spacing w:before="209"/>
        <w:jc w:val="both"/>
      </w:pPr>
      <w:r>
        <w:rPr>
          <w:position w:val="1"/>
        </w:rPr>
        <w:t>较多</w:t>
      </w:r>
      <w:r>
        <w:rPr>
          <w:spacing w:val="-131"/>
          <w:position w:val="1"/>
        </w:rPr>
        <w:t>，</w:t>
      </w:r>
      <w:r>
        <w:rPr>
          <w:position w:val="1"/>
        </w:rPr>
        <w:t>达到</w:t>
      </w:r>
      <w:r>
        <w:rPr>
          <w:spacing w:val="-83"/>
          <w:position w:val="1"/>
        </w:rPr>
        <w:t xml:space="preserve"> </w:t>
      </w:r>
      <w:r>
        <w:rPr>
          <w:position w:val="1"/>
        </w:rPr>
        <w:t>4509922</w:t>
      </w:r>
      <w:r>
        <w:rPr>
          <w:spacing w:val="-83"/>
          <w:position w:val="1"/>
        </w:rPr>
        <w:t xml:space="preserve"> </w:t>
      </w:r>
      <w:r>
        <w:rPr>
          <w:position w:val="1"/>
        </w:rPr>
        <w:t>人</w:t>
      </w:r>
      <w:r>
        <w:rPr>
          <w:spacing w:val="-131"/>
          <w:position w:val="1"/>
        </w:rPr>
        <w:t>，</w:t>
      </w:r>
      <w:r>
        <w:rPr>
          <w:position w:val="1"/>
        </w:rPr>
        <w:t>占全省建档立卡贫困</w:t>
      </w:r>
      <w:r>
        <w:rPr>
          <w:spacing w:val="-4"/>
          <w:position w:val="1"/>
        </w:rPr>
        <w:t>人</w:t>
      </w:r>
      <w:r>
        <w:rPr>
          <w:position w:val="1"/>
        </w:rPr>
        <w:t>口的</w:t>
      </w:r>
      <w:r>
        <w:rPr>
          <w:spacing w:val="-82"/>
          <w:position w:val="1"/>
        </w:rPr>
        <w:t xml:space="preserve"> </w:t>
      </w:r>
      <w:r>
        <w:rPr>
          <w:position w:val="1"/>
        </w:rPr>
        <w:t>91.48</w:t>
      </w:r>
      <w:r>
        <w:rPr>
          <w:spacing w:val="9"/>
          <w:w w:val="100"/>
        </w:rPr>
        <w:drawing>
          <wp:inline distT="0" distB="0" distL="0" distR="0">
            <wp:extent cx="85090" cy="15494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2"/>
        <w:spacing w:before="219"/>
        <w:jc w:val="both"/>
      </w:pPr>
      <w:r>
        <w:rPr>
          <w:spacing w:val="3"/>
        </w:rPr>
        <w:t>区内建档立卡贫困人口中，年龄在 18—60</w:t>
      </w:r>
      <w:r>
        <w:rPr>
          <w:spacing w:val="-25"/>
        </w:rPr>
        <w:t xml:space="preserve"> 岁的有 </w:t>
      </w:r>
      <w:r>
        <w:t>3088065</w:t>
      </w:r>
    </w:p>
    <w:p>
      <w:pPr>
        <w:pStyle w:val="2"/>
        <w:spacing w:before="209"/>
        <w:jc w:val="both"/>
      </w:pPr>
      <w:r>
        <w:rPr>
          <w:position w:val="1"/>
        </w:rPr>
        <w:t>人</w:t>
      </w:r>
      <w:r>
        <w:rPr>
          <w:spacing w:val="-115"/>
          <w:position w:val="1"/>
        </w:rPr>
        <w:t>，</w:t>
      </w:r>
      <w:r>
        <w:rPr>
          <w:position w:val="1"/>
        </w:rPr>
        <w:t>占域内建档立卡贫困人口的</w:t>
      </w:r>
      <w:r>
        <w:rPr>
          <w:spacing w:val="-86"/>
          <w:position w:val="1"/>
        </w:rPr>
        <w:t xml:space="preserve"> </w:t>
      </w:r>
      <w:r>
        <w:rPr>
          <w:position w:val="1"/>
        </w:rPr>
        <w:t>68.47</w:t>
      </w:r>
      <w:r>
        <w:rPr>
          <w:spacing w:val="9"/>
          <w:w w:val="100"/>
        </w:rPr>
        <w:drawing>
          <wp:inline distT="0" distB="0" distL="0" distR="0">
            <wp:extent cx="85090" cy="15494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14"/>
          <w:position w:val="1"/>
        </w:rPr>
        <w:t>。</w:t>
      </w:r>
      <w:r>
        <w:rPr>
          <w:position w:val="1"/>
        </w:rPr>
        <w:t>其中</w:t>
      </w:r>
      <w:r>
        <w:rPr>
          <w:spacing w:val="-114"/>
          <w:position w:val="1"/>
        </w:rPr>
        <w:t>，</w:t>
      </w:r>
      <w:r>
        <w:rPr>
          <w:position w:val="1"/>
        </w:rPr>
        <w:t>男性</w:t>
      </w:r>
      <w:r>
        <w:rPr>
          <w:spacing w:val="-77"/>
          <w:position w:val="1"/>
        </w:rPr>
        <w:t xml:space="preserve"> </w:t>
      </w:r>
      <w:r>
        <w:rPr>
          <w:position w:val="1"/>
        </w:rPr>
        <w:t>1738639</w:t>
      </w:r>
    </w:p>
    <w:p>
      <w:pPr>
        <w:pStyle w:val="2"/>
        <w:spacing w:before="224" w:line="362" w:lineRule="auto"/>
        <w:ind w:right="277"/>
        <w:jc w:val="both"/>
      </w:pPr>
      <w:r>
        <w:t>人</w:t>
      </w:r>
      <w:r>
        <w:rPr>
          <w:spacing w:val="-51"/>
        </w:rPr>
        <w:t>，</w:t>
      </w:r>
      <w:r>
        <w:t>占域内建档立卡贫困人口的</w:t>
      </w:r>
      <w:r>
        <w:rPr>
          <w:spacing w:val="-85"/>
        </w:rPr>
        <w:t xml:space="preserve"> </w:t>
      </w:r>
      <w:r>
        <w:t>38.55</w:t>
      </w:r>
      <w:r>
        <w:rPr>
          <w:spacing w:val="9"/>
          <w:w w:val="100"/>
        </w:rPr>
        <w:drawing>
          <wp:inline distT="0" distB="0" distL="0" distR="0">
            <wp:extent cx="85090" cy="15494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51"/>
        </w:rPr>
        <w:t>。</w:t>
      </w:r>
      <w:r>
        <w:t>为建档立卡贫困人口生态护林员的选聘工作提供了充足的人力资源。</w:t>
      </w:r>
    </w:p>
    <w:p>
      <w:pPr>
        <w:pStyle w:val="2"/>
        <w:spacing w:before="5"/>
        <w:ind w:left="763"/>
        <w:rPr>
          <w:rFonts w:hint="eastAsia" w:ascii="楷体_GB2312" w:eastAsia="楷体_GB2312"/>
        </w:rPr>
      </w:pPr>
      <w:r>
        <w:rPr>
          <w:rFonts w:hint="eastAsia" w:ascii="楷体_GB2312" w:eastAsia="楷体_GB2312"/>
        </w:rPr>
        <w:t>（三）森林资源及管护情况</w:t>
      </w:r>
    </w:p>
    <w:p>
      <w:pPr>
        <w:pStyle w:val="2"/>
        <w:ind w:left="763"/>
      </w:pPr>
      <w:r>
        <w:t>1.森林资源情况</w:t>
      </w:r>
    </w:p>
    <w:p>
      <w:pPr>
        <w:pStyle w:val="2"/>
        <w:ind w:left="763"/>
      </w:pPr>
      <w:r>
        <w:t>2015</w:t>
      </w:r>
      <w:r>
        <w:rPr>
          <w:spacing w:val="-23"/>
        </w:rPr>
        <w:t xml:space="preserve"> 年底，全省林地面积 </w:t>
      </w:r>
      <w:r>
        <w:t>880</w:t>
      </w:r>
      <w:r>
        <w:rPr>
          <w:spacing w:val="-15"/>
        </w:rPr>
        <w:t xml:space="preserve"> 万公顷，全省森林面积达</w:t>
      </w:r>
    </w:p>
    <w:p>
      <w:pPr>
        <w:pStyle w:val="2"/>
        <w:spacing w:before="209"/>
        <w:jc w:val="both"/>
      </w:pPr>
      <w:r>
        <w:rPr>
          <w:position w:val="1"/>
        </w:rPr>
        <w:t>到</w:t>
      </w:r>
      <w:r>
        <w:rPr>
          <w:spacing w:val="-71"/>
          <w:position w:val="1"/>
        </w:rPr>
        <w:t xml:space="preserve"> </w:t>
      </w:r>
      <w:r>
        <w:rPr>
          <w:position w:val="1"/>
        </w:rPr>
        <w:t>880.67</w:t>
      </w:r>
      <w:r>
        <w:rPr>
          <w:spacing w:val="-70"/>
          <w:position w:val="1"/>
        </w:rPr>
        <w:t xml:space="preserve"> </w:t>
      </w:r>
      <w:r>
        <w:rPr>
          <w:spacing w:val="9"/>
          <w:position w:val="1"/>
        </w:rPr>
        <w:t>万公顷，森林覆盖率达</w:t>
      </w:r>
      <w:r>
        <w:rPr>
          <w:position w:val="1"/>
        </w:rPr>
        <w:t>到</w:t>
      </w:r>
      <w:r>
        <w:rPr>
          <w:spacing w:val="-62"/>
          <w:position w:val="1"/>
        </w:rPr>
        <w:t xml:space="preserve"> </w:t>
      </w:r>
      <w:r>
        <w:rPr>
          <w:spacing w:val="4"/>
          <w:position w:val="1"/>
        </w:rPr>
        <w:t>50</w:t>
      </w:r>
      <w:r>
        <w:rPr>
          <w:spacing w:val="9"/>
          <w:w w:val="100"/>
        </w:rPr>
        <w:drawing>
          <wp:inline distT="0" distB="0" distL="0" distR="0">
            <wp:extent cx="85090" cy="154940"/>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9"/>
          <w:position w:val="1"/>
        </w:rPr>
        <w:t>，活立木总蓄</w:t>
      </w:r>
      <w:r>
        <w:rPr>
          <w:spacing w:val="13"/>
          <w:position w:val="1"/>
        </w:rPr>
        <w:t>积</w:t>
      </w:r>
      <w:r>
        <w:rPr>
          <w:position w:val="1"/>
        </w:rPr>
        <w:t>为</w:t>
      </w:r>
    </w:p>
    <w:p>
      <w:pPr>
        <w:pStyle w:val="6"/>
        <w:numPr>
          <w:ilvl w:val="1"/>
          <w:numId w:val="1"/>
        </w:numPr>
        <w:tabs>
          <w:tab w:val="left" w:pos="845"/>
        </w:tabs>
        <w:spacing w:before="219" w:after="0" w:line="364" w:lineRule="auto"/>
        <w:ind w:left="123" w:right="275" w:firstLine="0"/>
        <w:jc w:val="both"/>
        <w:rPr>
          <w:sz w:val="32"/>
        </w:rPr>
      </w:pPr>
      <w:r>
        <w:rPr>
          <w:spacing w:val="-6"/>
          <w:sz w:val="32"/>
        </w:rPr>
        <w:t xml:space="preserve">亿立方米，森林蓄积为 </w:t>
      </w:r>
      <w:r>
        <w:rPr>
          <w:sz w:val="32"/>
        </w:rPr>
        <w:t>4.13</w:t>
      </w:r>
      <w:r>
        <w:rPr>
          <w:spacing w:val="-8"/>
          <w:sz w:val="32"/>
        </w:rPr>
        <w:t xml:space="preserve"> 亿立方米。全省已区划公</w:t>
      </w:r>
      <w:r>
        <w:rPr>
          <w:spacing w:val="-24"/>
          <w:sz w:val="32"/>
        </w:rPr>
        <w:t xml:space="preserve">益林面积 </w:t>
      </w:r>
      <w:r>
        <w:rPr>
          <w:sz w:val="32"/>
        </w:rPr>
        <w:t>8940.54</w:t>
      </w:r>
      <w:r>
        <w:rPr>
          <w:spacing w:val="-16"/>
          <w:sz w:val="32"/>
        </w:rPr>
        <w:t xml:space="preserve"> 万亩，其中，国家级公益林面积 </w:t>
      </w:r>
      <w:r>
        <w:rPr>
          <w:sz w:val="32"/>
        </w:rPr>
        <w:t xml:space="preserve">5140.49 </w:t>
      </w:r>
      <w:r>
        <w:rPr>
          <w:spacing w:val="-8"/>
          <w:sz w:val="32"/>
        </w:rPr>
        <w:t xml:space="preserve">万亩，地方公益林面积 </w:t>
      </w:r>
      <w:r>
        <w:rPr>
          <w:sz w:val="32"/>
        </w:rPr>
        <w:t>3800.05</w:t>
      </w:r>
      <w:r>
        <w:rPr>
          <w:spacing w:val="-21"/>
          <w:sz w:val="32"/>
        </w:rPr>
        <w:t xml:space="preserve"> 万亩。</w:t>
      </w:r>
    </w:p>
    <w:p>
      <w:pPr>
        <w:pStyle w:val="2"/>
        <w:spacing w:before="2"/>
        <w:ind w:left="763"/>
        <w:jc w:val="both"/>
      </w:pPr>
      <w:r>
        <w:rPr>
          <w:spacing w:val="-28"/>
        </w:rPr>
        <w:t xml:space="preserve">根据 </w:t>
      </w:r>
      <w:r>
        <w:t>2015</w:t>
      </w:r>
      <w:r>
        <w:rPr>
          <w:spacing w:val="-17"/>
        </w:rPr>
        <w:t xml:space="preserve"> 年林地变更数据，贵州 </w:t>
      </w:r>
      <w:r>
        <w:t>66</w:t>
      </w:r>
      <w:r>
        <w:rPr>
          <w:spacing w:val="-11"/>
        </w:rPr>
        <w:t xml:space="preserve"> 个贫困县林地面积</w:t>
      </w:r>
    </w:p>
    <w:p>
      <w:pPr>
        <w:pStyle w:val="2"/>
        <w:spacing w:before="209"/>
        <w:jc w:val="both"/>
      </w:pPr>
      <w:r>
        <w:rPr>
          <w:position w:val="1"/>
        </w:rPr>
        <w:t>8665645.51</w:t>
      </w:r>
      <w:r>
        <w:rPr>
          <w:spacing w:val="-120"/>
          <w:position w:val="1"/>
        </w:rPr>
        <w:t xml:space="preserve"> </w:t>
      </w:r>
      <w:r>
        <w:rPr>
          <w:position w:val="1"/>
        </w:rPr>
        <w:t>公顷</w:t>
      </w:r>
      <w:r>
        <w:rPr>
          <w:spacing w:val="-160"/>
          <w:position w:val="1"/>
        </w:rPr>
        <w:t>，</w:t>
      </w:r>
      <w:r>
        <w:rPr>
          <w:position w:val="1"/>
        </w:rPr>
        <w:t>占土地总面</w:t>
      </w:r>
      <w:r>
        <w:rPr>
          <w:spacing w:val="-3"/>
          <w:position w:val="1"/>
        </w:rPr>
        <w:t>积</w:t>
      </w:r>
      <w:r>
        <w:rPr>
          <w:spacing w:val="46"/>
          <w:position w:val="1"/>
        </w:rPr>
        <w:t>近</w:t>
      </w:r>
      <w:r>
        <w:rPr>
          <w:spacing w:val="4"/>
          <w:position w:val="1"/>
        </w:rPr>
        <w:t>60</w:t>
      </w:r>
      <w:r>
        <w:rPr>
          <w:spacing w:val="10"/>
          <w:w w:val="100"/>
        </w:rPr>
        <w:drawing>
          <wp:inline distT="0" distB="0" distL="0" distR="0">
            <wp:extent cx="85090" cy="154940"/>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61"/>
          <w:position w:val="1"/>
        </w:rPr>
        <w:t>。</w:t>
      </w:r>
      <w:r>
        <w:rPr>
          <w:position w:val="1"/>
        </w:rPr>
        <w:t>森林面</w:t>
      </w:r>
      <w:r>
        <w:rPr>
          <w:spacing w:val="32"/>
          <w:position w:val="1"/>
        </w:rPr>
        <w:t>积</w:t>
      </w:r>
      <w:r>
        <w:rPr>
          <w:position w:val="1"/>
        </w:rPr>
        <w:t>7693603.67</w:t>
      </w:r>
    </w:p>
    <w:p>
      <w:pPr>
        <w:pStyle w:val="2"/>
        <w:spacing w:before="224"/>
        <w:jc w:val="both"/>
      </w:pPr>
      <w:r>
        <w:t>公顷</w:t>
      </w:r>
      <w:r>
        <w:rPr>
          <w:spacing w:val="-61"/>
        </w:rPr>
        <w:t>，</w:t>
      </w:r>
      <w:r>
        <w:t>森林覆盖率为</w:t>
      </w:r>
      <w:r>
        <w:rPr>
          <w:spacing w:val="-82"/>
        </w:rPr>
        <w:t xml:space="preserve"> </w:t>
      </w:r>
      <w:r>
        <w:t>53.07</w:t>
      </w:r>
      <w:r>
        <w:rPr>
          <w:spacing w:val="9"/>
          <w:w w:val="100"/>
        </w:rPr>
        <w:drawing>
          <wp:inline distT="0" distB="0" distL="0" distR="0">
            <wp:extent cx="85090" cy="154940"/>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1"/>
        </w:rPr>
        <w:t>。</w:t>
      </w:r>
      <w:r>
        <w:t>其中</w:t>
      </w:r>
      <w:r>
        <w:rPr>
          <w:spacing w:val="-61"/>
        </w:rPr>
        <w:t>，</w:t>
      </w:r>
      <w:r>
        <w:t>人工林面积</w:t>
      </w:r>
      <w:r>
        <w:rPr>
          <w:spacing w:val="-93"/>
        </w:rPr>
        <w:t xml:space="preserve"> </w:t>
      </w:r>
      <w:r>
        <w:t>3437691.09</w:t>
      </w:r>
    </w:p>
    <w:p>
      <w:pPr>
        <w:pStyle w:val="2"/>
        <w:spacing w:before="204"/>
        <w:jc w:val="both"/>
      </w:pPr>
      <w:r>
        <w:rPr>
          <w:position w:val="1"/>
        </w:rPr>
        <w:t>公顷</w:t>
      </w:r>
      <w:r>
        <w:rPr>
          <w:spacing w:val="-60"/>
          <w:position w:val="1"/>
        </w:rPr>
        <w:t>，</w:t>
      </w:r>
      <w:r>
        <w:rPr>
          <w:position w:val="1"/>
        </w:rPr>
        <w:t>占</w:t>
      </w:r>
      <w:r>
        <w:rPr>
          <w:spacing w:val="-76"/>
          <w:position w:val="1"/>
        </w:rPr>
        <w:t xml:space="preserve"> </w:t>
      </w:r>
      <w:r>
        <w:rPr>
          <w:position w:val="1"/>
        </w:rPr>
        <w:t>44.68</w:t>
      </w:r>
      <w:r>
        <w:rPr>
          <w:spacing w:val="9"/>
          <w:w w:val="100"/>
        </w:rPr>
        <w:drawing>
          <wp:inline distT="0" distB="0" distL="0" distR="0">
            <wp:extent cx="85090" cy="154940"/>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2"/>
          <w:position w:val="1"/>
        </w:rPr>
        <w:t>；</w:t>
      </w:r>
      <w:r>
        <w:rPr>
          <w:position w:val="1"/>
        </w:rPr>
        <w:t>天然林面积</w:t>
      </w:r>
      <w:r>
        <w:rPr>
          <w:spacing w:val="-82"/>
          <w:position w:val="1"/>
        </w:rPr>
        <w:t xml:space="preserve"> </w:t>
      </w:r>
      <w:r>
        <w:rPr>
          <w:position w:val="1"/>
        </w:rPr>
        <w:t>4255913.58</w:t>
      </w:r>
      <w:r>
        <w:rPr>
          <w:spacing w:val="-82"/>
          <w:position w:val="1"/>
        </w:rPr>
        <w:t xml:space="preserve"> </w:t>
      </w:r>
      <w:r>
        <w:rPr>
          <w:position w:val="1"/>
        </w:rPr>
        <w:t>公顷</w:t>
      </w:r>
      <w:r>
        <w:rPr>
          <w:spacing w:val="-62"/>
          <w:position w:val="1"/>
        </w:rPr>
        <w:t>，</w:t>
      </w:r>
      <w:r>
        <w:rPr>
          <w:position w:val="1"/>
        </w:rPr>
        <w:t>占</w:t>
      </w:r>
      <w:r>
        <w:rPr>
          <w:spacing w:val="-81"/>
          <w:position w:val="1"/>
        </w:rPr>
        <w:t xml:space="preserve"> </w:t>
      </w:r>
      <w:r>
        <w:rPr>
          <w:position w:val="1"/>
        </w:rPr>
        <w:t>55.32</w:t>
      </w:r>
      <w:r>
        <w:rPr>
          <w:spacing w:val="-160"/>
          <w:position w:val="1"/>
        </w:rPr>
        <w:t xml:space="preserve"> </w:t>
      </w:r>
      <w:r>
        <w:rPr>
          <w:spacing w:val="9"/>
          <w:w w:val="100"/>
        </w:rPr>
        <w:drawing>
          <wp:inline distT="0" distB="0" distL="0" distR="0">
            <wp:extent cx="85090" cy="154940"/>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spacing w:after="0"/>
        <w:jc w:val="both"/>
        <w:sectPr>
          <w:pgSz w:w="11910" w:h="16840"/>
          <w:pgMar w:top="1520" w:right="1520" w:bottom="1180" w:left="1680" w:header="0" w:footer="990" w:gutter="0"/>
        </w:sectPr>
      </w:pPr>
    </w:p>
    <w:p>
      <w:pPr>
        <w:pStyle w:val="2"/>
        <w:spacing w:before="27"/>
        <w:jc w:val="both"/>
      </w:pPr>
      <w:r>
        <w:t>按地类分：有林地面积 5980821.34 公顷，占林地面积的</w:t>
      </w:r>
    </w:p>
    <w:p>
      <w:pPr>
        <w:pStyle w:val="2"/>
        <w:spacing w:before="209" w:line="364" w:lineRule="auto"/>
        <w:ind w:right="179"/>
        <w:jc w:val="both"/>
      </w:pPr>
      <w:r>
        <w:rPr>
          <w:position w:val="1"/>
        </w:rPr>
        <w:t>69.01</w:t>
      </w:r>
      <w:r>
        <w:rPr>
          <w:spacing w:val="-154"/>
          <w:position w:val="1"/>
        </w:rPr>
        <w:t xml:space="preserve"> </w:t>
      </w:r>
      <w:r>
        <w:rPr>
          <w:spacing w:val="9"/>
          <w:w w:val="100"/>
        </w:rPr>
        <w:drawing>
          <wp:inline distT="0" distB="0" distL="0" distR="0">
            <wp:extent cx="85090" cy="154940"/>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；疏林地面积</w:t>
      </w:r>
      <w:r>
        <w:rPr>
          <w:spacing w:val="-86"/>
          <w:position w:val="1"/>
        </w:rPr>
        <w:t xml:space="preserve"> </w:t>
      </w:r>
      <w:r>
        <w:rPr>
          <w:position w:val="1"/>
        </w:rPr>
        <w:t>14758.98</w:t>
      </w:r>
      <w:r>
        <w:rPr>
          <w:spacing w:val="-83"/>
          <w:position w:val="1"/>
        </w:rPr>
        <w:t xml:space="preserve"> </w:t>
      </w:r>
      <w:r>
        <w:rPr>
          <w:position w:val="1"/>
        </w:rPr>
        <w:t>公顷，占林地面积的</w:t>
      </w:r>
      <w:r>
        <w:rPr>
          <w:spacing w:val="-87"/>
          <w:position w:val="1"/>
        </w:rPr>
        <w:t xml:space="preserve"> </w:t>
      </w:r>
      <w:r>
        <w:rPr>
          <w:position w:val="1"/>
        </w:rPr>
        <w:t>0.17</w:t>
      </w:r>
      <w:r>
        <w:rPr>
          <w:spacing w:val="9"/>
          <w:w w:val="100"/>
        </w:rPr>
        <w:drawing>
          <wp:inline distT="0" distB="0" distL="0" distR="0">
            <wp:extent cx="85090" cy="154940"/>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 灌木林地面积</w:t>
      </w:r>
      <w:r>
        <w:rPr>
          <w:spacing w:val="-65"/>
          <w:position w:val="1"/>
        </w:rPr>
        <w:t xml:space="preserve"> </w:t>
      </w:r>
      <w:r>
        <w:rPr>
          <w:position w:val="1"/>
        </w:rPr>
        <w:t>2097890.35</w:t>
      </w:r>
      <w:r>
        <w:rPr>
          <w:spacing w:val="-65"/>
          <w:position w:val="1"/>
        </w:rPr>
        <w:t xml:space="preserve"> </w:t>
      </w:r>
      <w:r>
        <w:rPr>
          <w:position w:val="1"/>
        </w:rPr>
        <w:t>公顷，占林地面积的</w:t>
      </w:r>
      <w:r>
        <w:rPr>
          <w:spacing w:val="-60"/>
          <w:position w:val="1"/>
        </w:rPr>
        <w:t xml:space="preserve"> </w:t>
      </w:r>
      <w:r>
        <w:rPr>
          <w:position w:val="1"/>
        </w:rPr>
        <w:t>24.21</w:t>
      </w:r>
      <w:r>
        <w:rPr>
          <w:spacing w:val="9"/>
          <w:w w:val="100"/>
        </w:rPr>
        <w:drawing>
          <wp:inline distT="0" distB="0" distL="0" distR="0">
            <wp:extent cx="85090" cy="154940"/>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；未</w:t>
      </w:r>
      <w:r>
        <w:t>成林造林地面积</w:t>
      </w:r>
      <w:r>
        <w:rPr>
          <w:spacing w:val="-63"/>
        </w:rPr>
        <w:t xml:space="preserve"> </w:t>
      </w:r>
      <w:r>
        <w:t>461742.95</w:t>
      </w:r>
      <w:r>
        <w:rPr>
          <w:spacing w:val="-65"/>
        </w:rPr>
        <w:t xml:space="preserve"> </w:t>
      </w:r>
      <w:r>
        <w:t>公顷，占林地面积的</w:t>
      </w:r>
      <w:r>
        <w:rPr>
          <w:spacing w:val="-61"/>
        </w:rPr>
        <w:t xml:space="preserve"> </w:t>
      </w:r>
      <w:r>
        <w:t>5.33</w:t>
      </w:r>
      <w:r>
        <w:rPr>
          <w:spacing w:val="10"/>
          <w:w w:val="100"/>
        </w:rPr>
        <w:drawing>
          <wp:inline distT="0" distB="0" distL="0" distR="0">
            <wp:extent cx="85090" cy="154940"/>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；宜林地面积</w:t>
      </w:r>
      <w:r>
        <w:rPr>
          <w:spacing w:val="-85"/>
        </w:rPr>
        <w:t xml:space="preserve"> </w:t>
      </w:r>
      <w:r>
        <w:t>68139.99</w:t>
      </w:r>
      <w:r>
        <w:rPr>
          <w:spacing w:val="-83"/>
        </w:rPr>
        <w:t xml:space="preserve"> </w:t>
      </w:r>
      <w:r>
        <w:t>公顷</w:t>
      </w:r>
      <w:r>
        <w:rPr>
          <w:spacing w:val="-51"/>
        </w:rPr>
        <w:t>，</w:t>
      </w:r>
      <w:r>
        <w:t>占林地面积的</w:t>
      </w:r>
      <w:r>
        <w:rPr>
          <w:spacing w:val="-85"/>
        </w:rPr>
        <w:t xml:space="preserve"> </w:t>
      </w:r>
      <w:r>
        <w:t>0.79</w:t>
      </w:r>
      <w:r>
        <w:rPr>
          <w:spacing w:val="9"/>
          <w:w w:val="100"/>
        </w:rPr>
        <w:drawing>
          <wp:inline distT="0" distB="0" distL="0" distR="0">
            <wp:extent cx="85090" cy="154940"/>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51"/>
        </w:rPr>
        <w:t>；</w:t>
      </w:r>
      <w:r>
        <w:t>其他林地面积</w:t>
      </w:r>
      <w:r>
        <w:rPr>
          <w:spacing w:val="-71"/>
        </w:rPr>
        <w:t xml:space="preserve"> </w:t>
      </w:r>
      <w:r>
        <w:t>42292.9</w:t>
      </w:r>
      <w:r>
        <w:rPr>
          <w:spacing w:val="-68"/>
        </w:rPr>
        <w:t xml:space="preserve"> </w:t>
      </w:r>
      <w:r>
        <w:t>公顷，占林地面积的</w:t>
      </w:r>
      <w:r>
        <w:rPr>
          <w:spacing w:val="-67"/>
        </w:rPr>
        <w:t xml:space="preserve"> </w:t>
      </w:r>
      <w:r>
        <w:t>0.49</w:t>
      </w:r>
      <w:r>
        <w:rPr>
          <w:spacing w:val="10"/>
          <w:w w:val="100"/>
        </w:rPr>
        <w:drawing>
          <wp:inline distT="0" distB="0" distL="0" distR="0">
            <wp:extent cx="85090" cy="15494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。按林地权属分：国</w:t>
      </w:r>
      <w:r>
        <w:rPr>
          <w:position w:val="1"/>
        </w:rPr>
        <w:t>有林地面积</w:t>
      </w:r>
      <w:r>
        <w:rPr>
          <w:spacing w:val="-67"/>
          <w:position w:val="1"/>
        </w:rPr>
        <w:t xml:space="preserve"> </w:t>
      </w:r>
      <w:r>
        <w:rPr>
          <w:position w:val="1"/>
        </w:rPr>
        <w:t>336265.11</w:t>
      </w:r>
      <w:r>
        <w:rPr>
          <w:spacing w:val="-66"/>
          <w:position w:val="1"/>
        </w:rPr>
        <w:t xml:space="preserve"> </w:t>
      </w:r>
      <w:r>
        <w:rPr>
          <w:position w:val="1"/>
        </w:rPr>
        <w:t>公顷，占林地面积的</w:t>
      </w:r>
      <w:r>
        <w:rPr>
          <w:spacing w:val="-62"/>
          <w:position w:val="1"/>
        </w:rPr>
        <w:t xml:space="preserve"> </w:t>
      </w:r>
      <w:r>
        <w:rPr>
          <w:position w:val="1"/>
        </w:rPr>
        <w:t>3.88</w:t>
      </w:r>
      <w:r>
        <w:rPr>
          <w:spacing w:val="10"/>
          <w:w w:val="100"/>
        </w:rPr>
        <w:drawing>
          <wp:inline distT="0" distB="0" distL="0" distR="0">
            <wp:extent cx="85090" cy="154940"/>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；集体和个人林地面积</w:t>
      </w:r>
      <w:r>
        <w:rPr>
          <w:spacing w:val="-87"/>
          <w:position w:val="1"/>
        </w:rPr>
        <w:t xml:space="preserve"> </w:t>
      </w:r>
      <w:r>
        <w:rPr>
          <w:position w:val="1"/>
        </w:rPr>
        <w:t>8329380.4</w:t>
      </w:r>
      <w:r>
        <w:rPr>
          <w:spacing w:val="-83"/>
          <w:position w:val="1"/>
        </w:rPr>
        <w:t xml:space="preserve"> </w:t>
      </w:r>
      <w:r>
        <w:rPr>
          <w:position w:val="1"/>
        </w:rPr>
        <w:t>公顷，占林地面积的</w:t>
      </w:r>
      <w:r>
        <w:rPr>
          <w:spacing w:val="-88"/>
          <w:position w:val="1"/>
        </w:rPr>
        <w:t xml:space="preserve"> </w:t>
      </w:r>
      <w:r>
        <w:rPr>
          <w:position w:val="1"/>
        </w:rPr>
        <w:t>96.12</w:t>
      </w:r>
      <w:r>
        <w:rPr>
          <w:spacing w:val="9"/>
          <w:w w:val="100"/>
        </w:rPr>
        <w:drawing>
          <wp:inline distT="0" distB="0" distL="0" distR="0">
            <wp:extent cx="85090" cy="154940"/>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2"/>
        <w:spacing w:before="11"/>
        <w:ind w:left="763"/>
      </w:pPr>
      <w:r>
        <w:t>2.森林资源管护情况</w:t>
      </w:r>
    </w:p>
    <w:p>
      <w:pPr>
        <w:pStyle w:val="2"/>
        <w:spacing w:line="364" w:lineRule="auto"/>
        <w:ind w:right="118" w:firstLine="639"/>
      </w:pPr>
      <w:r>
        <w:rPr>
          <w:spacing w:val="-2"/>
        </w:rPr>
        <w:t>我省森林资源主要采取由县林业局</w:t>
      </w:r>
      <w:r>
        <w:t>（</w:t>
      </w:r>
      <w:r>
        <w:rPr>
          <w:spacing w:val="-3"/>
        </w:rPr>
        <w:t>自然保护区、国有</w:t>
      </w:r>
      <w:r>
        <w:rPr>
          <w:spacing w:val="-1"/>
        </w:rPr>
        <w:t>林场</w:t>
      </w:r>
      <w:r>
        <w:rPr>
          <w:spacing w:val="-161"/>
        </w:rPr>
        <w:t>）</w:t>
      </w:r>
      <w:r>
        <w:rPr>
          <w:spacing w:val="-6"/>
        </w:rPr>
        <w:t xml:space="preserve">、乡镇或村集体聘请专职或兼职护林员方式集中管护， </w:t>
      </w:r>
      <w:r>
        <w:rPr>
          <w:spacing w:val="-8"/>
        </w:rPr>
        <w:t>管护对象主要为公益林、天然林和保护区林地。据最新数据</w:t>
      </w:r>
      <w:r>
        <w:rPr>
          <w:spacing w:val="-10"/>
        </w:rPr>
        <w:t xml:space="preserve">统计，贵州 </w:t>
      </w:r>
      <w:r>
        <w:t>66</w:t>
      </w:r>
      <w:r>
        <w:rPr>
          <w:spacing w:val="-12"/>
        </w:rPr>
        <w:t xml:space="preserve"> 个贫困县现有护林员 </w:t>
      </w:r>
      <w:r>
        <w:t>21402</w:t>
      </w:r>
      <w:r>
        <w:rPr>
          <w:spacing w:val="-6"/>
        </w:rPr>
        <w:t xml:space="preserve"> 人，其中，专职</w:t>
      </w:r>
    </w:p>
    <w:p>
      <w:pPr>
        <w:pStyle w:val="2"/>
        <w:spacing w:before="3"/>
      </w:pPr>
      <w:r>
        <w:rPr>
          <w:spacing w:val="-16"/>
        </w:rPr>
        <w:t xml:space="preserve">护林员 </w:t>
      </w:r>
      <w:r>
        <w:t>8797</w:t>
      </w:r>
      <w:r>
        <w:rPr>
          <w:spacing w:val="-15"/>
        </w:rPr>
        <w:t xml:space="preserve"> 人，兼职护林员 </w:t>
      </w:r>
      <w:r>
        <w:t>12605</w:t>
      </w:r>
      <w:r>
        <w:rPr>
          <w:spacing w:val="-4"/>
        </w:rPr>
        <w:t xml:space="preserve"> 人。涉及建档立卡贫困</w:t>
      </w:r>
    </w:p>
    <w:p>
      <w:pPr>
        <w:pStyle w:val="2"/>
      </w:pPr>
      <w:r>
        <w:rPr>
          <w:spacing w:val="-29"/>
        </w:rPr>
        <w:t xml:space="preserve">人口 </w:t>
      </w:r>
      <w:r>
        <w:t>3358</w:t>
      </w:r>
      <w:r>
        <w:rPr>
          <w:spacing w:val="-22"/>
        </w:rPr>
        <w:t xml:space="preserve"> 人，管护总面积 </w:t>
      </w:r>
      <w:r>
        <w:t>6096.6</w:t>
      </w:r>
      <w:r>
        <w:rPr>
          <w:spacing w:val="-11"/>
        </w:rPr>
        <w:t xml:space="preserve"> 万亩。每个护林员平均管</w:t>
      </w:r>
    </w:p>
    <w:p>
      <w:pPr>
        <w:pStyle w:val="2"/>
      </w:pPr>
      <w:r>
        <w:rPr>
          <w:spacing w:val="-9"/>
        </w:rPr>
        <w:t xml:space="preserve">护森林面积 </w:t>
      </w:r>
      <w:r>
        <w:t>2849</w:t>
      </w:r>
      <w:r>
        <w:rPr>
          <w:spacing w:val="-3"/>
        </w:rPr>
        <w:t xml:space="preserve"> 亩。森林面积小的县每人平均管护森林面</w:t>
      </w:r>
    </w:p>
    <w:p>
      <w:pPr>
        <w:pStyle w:val="2"/>
        <w:spacing w:before="209"/>
      </w:pPr>
      <w:r>
        <w:rPr>
          <w:w w:val="100"/>
          <w:position w:val="1"/>
        </w:rPr>
        <w:t>积</w:t>
      </w:r>
      <w:r>
        <w:rPr>
          <w:spacing w:val="-75"/>
          <w:position w:val="1"/>
        </w:rPr>
        <w:t xml:space="preserve"> </w:t>
      </w:r>
      <w:r>
        <w:rPr>
          <w:w w:val="100"/>
          <w:position w:val="1"/>
        </w:rPr>
        <w:t>1</w:t>
      </w:r>
      <w:r>
        <w:rPr>
          <w:spacing w:val="-1"/>
          <w:w w:val="100"/>
          <w:position w:val="1"/>
        </w:rPr>
        <w:t>50</w:t>
      </w:r>
      <w:r>
        <w:rPr>
          <w:w w:val="100"/>
          <w:position w:val="1"/>
        </w:rPr>
        <w:t>0</w:t>
      </w:r>
      <w:r>
        <w:rPr>
          <w:spacing w:val="-74"/>
          <w:position w:val="1"/>
        </w:rPr>
        <w:t xml:space="preserve"> </w:t>
      </w:r>
      <w:r>
        <w:rPr>
          <w:spacing w:val="6"/>
          <w:w w:val="100"/>
          <w:position w:val="1"/>
        </w:rPr>
        <w:t>亩左右（</w:t>
      </w:r>
      <w:r>
        <w:rPr>
          <w:w w:val="100"/>
          <w:position w:val="1"/>
        </w:rPr>
        <w:t>8</w:t>
      </w:r>
      <w:r>
        <w:rPr>
          <w:spacing w:val="-1"/>
          <w:w w:val="100"/>
          <w:position w:val="1"/>
        </w:rPr>
        <w:t>0</w:t>
      </w:r>
      <w:r>
        <w:rPr>
          <w:spacing w:val="6"/>
          <w:w w:val="100"/>
          <w:position w:val="1"/>
        </w:rPr>
        <w:t>0－</w:t>
      </w:r>
      <w:r>
        <w:rPr>
          <w:w w:val="100"/>
          <w:position w:val="1"/>
        </w:rPr>
        <w:t>2</w:t>
      </w:r>
      <w:r>
        <w:rPr>
          <w:spacing w:val="-1"/>
          <w:w w:val="100"/>
          <w:position w:val="1"/>
        </w:rPr>
        <w:t>00</w:t>
      </w:r>
      <w:r>
        <w:rPr>
          <w:w w:val="100"/>
          <w:position w:val="1"/>
        </w:rPr>
        <w:t>0</w:t>
      </w:r>
      <w:r>
        <w:rPr>
          <w:spacing w:val="-74"/>
          <w:position w:val="1"/>
        </w:rPr>
        <w:t xml:space="preserve"> </w:t>
      </w:r>
      <w:r>
        <w:rPr>
          <w:spacing w:val="6"/>
          <w:w w:val="100"/>
          <w:position w:val="1"/>
        </w:rPr>
        <w:t>亩之间</w:t>
      </w:r>
      <w:r>
        <w:rPr>
          <w:spacing w:val="-154"/>
          <w:w w:val="100"/>
          <w:position w:val="1"/>
        </w:rPr>
        <w:t>）</w:t>
      </w:r>
      <w:r>
        <w:rPr>
          <w:spacing w:val="6"/>
          <w:w w:val="100"/>
          <w:position w:val="1"/>
        </w:rPr>
        <w:t>，约占全省</w:t>
      </w:r>
      <w:r>
        <w:rPr>
          <w:w w:val="100"/>
          <w:position w:val="1"/>
        </w:rPr>
        <w:t>的</w:t>
      </w:r>
      <w:r>
        <w:rPr>
          <w:spacing w:val="-74"/>
          <w:position w:val="1"/>
        </w:rPr>
        <w:t xml:space="preserve"> </w:t>
      </w:r>
      <w:r>
        <w:rPr>
          <w:w w:val="100"/>
          <w:position w:val="1"/>
        </w:rPr>
        <w:t>8</w:t>
      </w:r>
      <w:r>
        <w:rPr>
          <w:spacing w:val="9"/>
          <w:w w:val="100"/>
          <w:position w:val="1"/>
        </w:rPr>
        <w:t>0</w:t>
      </w:r>
      <w:r>
        <w:rPr>
          <w:spacing w:val="9"/>
          <w:w w:val="100"/>
        </w:rPr>
        <w:drawing>
          <wp:inline distT="0" distB="0" distL="0" distR="0">
            <wp:extent cx="85090" cy="154940"/>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
          <w:w w:val="100"/>
          <w:position w:val="1"/>
        </w:rPr>
        <w:t>，森</w:t>
      </w:r>
    </w:p>
    <w:p>
      <w:pPr>
        <w:pStyle w:val="2"/>
        <w:spacing w:before="219"/>
      </w:pPr>
      <w:r>
        <w:rPr>
          <w:spacing w:val="-1"/>
        </w:rPr>
        <w:t xml:space="preserve">林面积大的县每人平均管护森林面积 </w:t>
      </w:r>
      <w:r>
        <w:t>4000</w:t>
      </w:r>
      <w:r>
        <w:rPr>
          <w:spacing w:val="-13"/>
        </w:rPr>
        <w:t xml:space="preserve"> 亩左右</w:t>
      </w:r>
      <w:r>
        <w:t>（2000－</w:t>
      </w:r>
    </w:p>
    <w:p>
      <w:pPr>
        <w:pStyle w:val="2"/>
        <w:spacing w:before="209"/>
        <w:jc w:val="both"/>
      </w:pPr>
      <w:r>
        <w:rPr>
          <w:spacing w:val="-1"/>
          <w:w w:val="100"/>
          <w:position w:val="1"/>
        </w:rPr>
        <w:t>500</w:t>
      </w:r>
      <w:r>
        <w:rPr>
          <w:w w:val="100"/>
          <w:position w:val="1"/>
        </w:rPr>
        <w:t>0</w:t>
      </w:r>
      <w:r>
        <w:rPr>
          <w:spacing w:val="-75"/>
          <w:position w:val="1"/>
        </w:rPr>
        <w:t xml:space="preserve"> </w:t>
      </w:r>
      <w:r>
        <w:rPr>
          <w:spacing w:val="4"/>
          <w:w w:val="100"/>
          <w:position w:val="1"/>
        </w:rPr>
        <w:t>亩</w:t>
      </w:r>
      <w:r>
        <w:rPr>
          <w:spacing w:val="6"/>
          <w:w w:val="100"/>
          <w:position w:val="1"/>
        </w:rPr>
        <w:t>之间</w:t>
      </w:r>
      <w:r>
        <w:rPr>
          <w:spacing w:val="-155"/>
          <w:w w:val="100"/>
          <w:position w:val="1"/>
        </w:rPr>
        <w:t>）</w:t>
      </w:r>
      <w:r>
        <w:rPr>
          <w:spacing w:val="6"/>
          <w:w w:val="100"/>
          <w:position w:val="1"/>
        </w:rPr>
        <w:t>，约</w:t>
      </w:r>
      <w:r>
        <w:rPr>
          <w:w w:val="100"/>
          <w:position w:val="1"/>
        </w:rPr>
        <w:t>占</w:t>
      </w:r>
      <w:r>
        <w:rPr>
          <w:spacing w:val="-76"/>
          <w:position w:val="1"/>
        </w:rPr>
        <w:t xml:space="preserve"> </w:t>
      </w:r>
      <w:r>
        <w:rPr>
          <w:w w:val="100"/>
          <w:position w:val="1"/>
        </w:rPr>
        <w:t>2</w:t>
      </w:r>
      <w:r>
        <w:rPr>
          <w:spacing w:val="9"/>
          <w:w w:val="100"/>
          <w:position w:val="1"/>
        </w:rPr>
        <w:t>0</w:t>
      </w:r>
      <w:r>
        <w:rPr>
          <w:spacing w:val="9"/>
          <w:w w:val="100"/>
        </w:rPr>
        <w:drawing>
          <wp:inline distT="0" distB="0" distL="0" distR="0">
            <wp:extent cx="85090" cy="154940"/>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
          <w:w w:val="100"/>
          <w:position w:val="1"/>
        </w:rPr>
        <w:t>，国家级自然保护区每人平均管护</w:t>
      </w:r>
    </w:p>
    <w:p>
      <w:pPr>
        <w:pStyle w:val="2"/>
        <w:spacing w:before="219" w:line="364" w:lineRule="auto"/>
        <w:ind w:right="272"/>
        <w:jc w:val="both"/>
      </w:pPr>
      <w:r>
        <w:rPr>
          <w:spacing w:val="-18"/>
        </w:rPr>
        <w:t xml:space="preserve">森林面积 </w:t>
      </w:r>
      <w:r>
        <w:t>1</w:t>
      </w:r>
      <w:r>
        <w:rPr>
          <w:spacing w:val="-12"/>
        </w:rPr>
        <w:t xml:space="preserve"> 万亩左右。部分县个人所有的林子由权利人自行</w:t>
      </w:r>
      <w:r>
        <w:rPr>
          <w:spacing w:val="-5"/>
        </w:rPr>
        <w:t>管护，人均管护面积较小。现有护林员工资来源主要是天保</w:t>
      </w:r>
      <w:r>
        <w:rPr>
          <w:spacing w:val="-4"/>
        </w:rPr>
        <w:t>工程和公益林补偿资金中的管护费等。长期专职护林员人均</w:t>
      </w:r>
    </w:p>
    <w:p>
      <w:pPr>
        <w:spacing w:after="0" w:line="364" w:lineRule="auto"/>
        <w:jc w:val="both"/>
        <w:sectPr>
          <w:pgSz w:w="11910" w:h="16840"/>
          <w:pgMar w:top="1520" w:right="1520" w:bottom="1180" w:left="1680" w:header="0" w:footer="990" w:gutter="0"/>
        </w:sectPr>
      </w:pPr>
    </w:p>
    <w:p>
      <w:pPr>
        <w:pStyle w:val="2"/>
        <w:spacing w:before="27" w:line="364" w:lineRule="auto"/>
        <w:ind w:right="277"/>
        <w:jc w:val="both"/>
      </w:pPr>
      <w:r>
        <w:rPr>
          <w:spacing w:val="-22"/>
        </w:rPr>
        <w:t xml:space="preserve">月工资 </w:t>
      </w:r>
      <w:r>
        <w:t>800－1500</w:t>
      </w:r>
      <w:r>
        <w:rPr>
          <w:spacing w:val="-22"/>
        </w:rPr>
        <w:t xml:space="preserve"> 元，年人均工资 </w:t>
      </w:r>
      <w:r>
        <w:t>13451</w:t>
      </w:r>
      <w:r>
        <w:rPr>
          <w:spacing w:val="-13"/>
        </w:rPr>
        <w:t xml:space="preserve"> 元。兼职护林员人</w:t>
      </w:r>
      <w:r>
        <w:rPr>
          <w:spacing w:val="-28"/>
        </w:rPr>
        <w:t xml:space="preserve">均月工资 </w:t>
      </w:r>
      <w:r>
        <w:t>300－500</w:t>
      </w:r>
      <w:r>
        <w:rPr>
          <w:spacing w:val="-22"/>
        </w:rPr>
        <w:t xml:space="preserve"> 元，年人均工资 </w:t>
      </w:r>
      <w:r>
        <w:t>5844</w:t>
      </w:r>
      <w:r>
        <w:rPr>
          <w:spacing w:val="-13"/>
        </w:rPr>
        <w:t xml:space="preserve"> 元，为专职护林员</w:t>
      </w:r>
      <w:r>
        <w:rPr>
          <w:spacing w:val="-13"/>
          <w:position w:val="1"/>
        </w:rPr>
        <w:t>工资的</w:t>
      </w:r>
      <w:r>
        <w:rPr>
          <w:spacing w:val="-78"/>
          <w:position w:val="1"/>
        </w:rPr>
        <w:t xml:space="preserve"> </w:t>
      </w:r>
      <w:r>
        <w:rPr>
          <w:position w:val="1"/>
        </w:rPr>
        <w:t>43.45</w:t>
      </w:r>
      <w:r>
        <w:rPr>
          <w:spacing w:val="9"/>
          <w:w w:val="100"/>
        </w:rPr>
        <w:drawing>
          <wp:inline distT="0" distB="0" distL="0" distR="0">
            <wp:extent cx="85090" cy="154940"/>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。现有护林</w:t>
      </w:r>
      <w:r>
        <w:rPr>
          <w:spacing w:val="-3"/>
          <w:position w:val="1"/>
        </w:rPr>
        <w:t>员</w:t>
      </w:r>
      <w:r>
        <w:rPr>
          <w:position w:val="1"/>
        </w:rPr>
        <w:t>大多数为村支两委干部。</w:t>
      </w:r>
    </w:p>
    <w:p>
      <w:pPr>
        <w:pStyle w:val="2"/>
        <w:spacing w:before="2" w:line="364" w:lineRule="auto"/>
        <w:ind w:right="267" w:firstLine="639"/>
        <w:jc w:val="both"/>
      </w:pPr>
      <w:r>
        <w:rPr>
          <w:spacing w:val="-2"/>
        </w:rPr>
        <w:t>贵州是我国西南喀斯特地貌的典型省份，山高坡陡，地</w:t>
      </w:r>
      <w:r>
        <w:rPr>
          <w:spacing w:val="-6"/>
        </w:rPr>
        <w:t>形较为破碎，林地农地交错分布，山路狭窄险峻，管护森林</w:t>
      </w:r>
      <w:r>
        <w:rPr>
          <w:spacing w:val="-8"/>
        </w:rPr>
        <w:t>基本上只能靠走路巡护，管护难度较大，护林员有效管护面</w:t>
      </w:r>
      <w:r>
        <w:rPr>
          <w:spacing w:val="-16"/>
        </w:rPr>
        <w:t xml:space="preserve">积约为 </w:t>
      </w:r>
      <w:r>
        <w:t>1500</w:t>
      </w:r>
      <w:r>
        <w:rPr>
          <w:spacing w:val="-4"/>
        </w:rPr>
        <w:t xml:space="preserve"> 亩。据前期摸底调查数据统计，全省各地申请</w:t>
      </w:r>
      <w:r>
        <w:rPr>
          <w:spacing w:val="-6"/>
        </w:rPr>
        <w:t>符合条件的“建档立卡贫困人生态护林员”112274</w:t>
      </w:r>
      <w:r>
        <w:rPr>
          <w:spacing w:val="-24"/>
        </w:rPr>
        <w:t xml:space="preserve"> 人，建档立卡贫困人口生态护林员需求较大。</w:t>
      </w:r>
    </w:p>
    <w:p>
      <w:pPr>
        <w:pStyle w:val="2"/>
        <w:spacing w:before="5"/>
        <w:ind w:left="763"/>
      </w:pPr>
      <w:r>
        <w:t>3.林业精准扶贫工作基本情况</w:t>
      </w:r>
    </w:p>
    <w:p>
      <w:pPr>
        <w:pStyle w:val="2"/>
        <w:spacing w:line="364" w:lineRule="auto"/>
        <w:ind w:right="118" w:firstLine="644"/>
        <w:jc w:val="both"/>
      </w:pPr>
      <w:r>
        <w:rPr>
          <w:spacing w:val="13"/>
        </w:rPr>
        <w:t>为贯彻好《中共中央国务院关于打赢脱贫攻坚战的决</w:t>
      </w:r>
      <w:r>
        <w:rPr>
          <w:spacing w:val="-90"/>
        </w:rPr>
        <w:t>定》</w:t>
      </w:r>
      <w:r>
        <w:t>（</w:t>
      </w:r>
      <w:r>
        <w:rPr>
          <w:spacing w:val="-8"/>
        </w:rPr>
        <w:t>中发〔</w:t>
      </w:r>
      <w:r>
        <w:t>2015</w:t>
      </w:r>
      <w:r>
        <w:rPr>
          <w:spacing w:val="-21"/>
        </w:rPr>
        <w:t>〕</w:t>
      </w:r>
      <w:r>
        <w:t>34</w:t>
      </w:r>
      <w:r>
        <w:rPr>
          <w:spacing w:val="-43"/>
        </w:rPr>
        <w:t xml:space="preserve"> 号</w:t>
      </w:r>
      <w:r>
        <w:rPr>
          <w:spacing w:val="-21"/>
        </w:rPr>
        <w:t>）</w:t>
      </w:r>
      <w:r>
        <w:rPr>
          <w:spacing w:val="-6"/>
        </w:rPr>
        <w:t>和《中共贵州省委 贵州省人民政</w:t>
      </w:r>
      <w:r>
        <w:rPr>
          <w:spacing w:val="16"/>
        </w:rPr>
        <w:t>府关于落实大扶贫战略行动坚决打赢扶贫攻坚战的意见》</w:t>
      </w:r>
    </w:p>
    <w:p>
      <w:pPr>
        <w:pStyle w:val="2"/>
        <w:spacing w:before="3" w:line="364" w:lineRule="auto"/>
        <w:ind w:right="118"/>
      </w:pPr>
      <w:r>
        <w:t>（</w:t>
      </w:r>
      <w:r>
        <w:rPr>
          <w:spacing w:val="-1"/>
        </w:rPr>
        <w:t>黔党发〔</w:t>
      </w:r>
      <w:r>
        <w:t>2015〕27</w:t>
      </w:r>
      <w:r>
        <w:rPr>
          <w:spacing w:val="-43"/>
        </w:rPr>
        <w:t xml:space="preserve"> 号</w:t>
      </w:r>
      <w:r>
        <w:t>）</w:t>
      </w:r>
      <w:r>
        <w:rPr>
          <w:spacing w:val="-9"/>
        </w:rPr>
        <w:t>精神，林业部门要在“十三五”期</w:t>
      </w:r>
      <w:r>
        <w:rPr>
          <w:spacing w:val="-1"/>
        </w:rPr>
        <w:t xml:space="preserve">间，开展绿色贵州建设脱贫攻坚战，使贵州 </w:t>
      </w:r>
      <w:r>
        <w:t>10</w:t>
      </w:r>
      <w:r>
        <w:rPr>
          <w:spacing w:val="-10"/>
        </w:rPr>
        <w:t xml:space="preserve"> 万贫困人口</w:t>
      </w:r>
      <w:r>
        <w:rPr>
          <w:spacing w:val="-2"/>
        </w:rPr>
        <w:t>实现脱贫。为确保实现目标，一是开展生态建设促进脱贫。</w:t>
      </w:r>
      <w:r>
        <w:rPr>
          <w:spacing w:val="-6"/>
        </w:rPr>
        <w:t>实施营造林工程项目，为农民群众提供劳动岗位；二是开展</w:t>
      </w:r>
      <w:r>
        <w:rPr>
          <w:spacing w:val="-7"/>
        </w:rPr>
        <w:t xml:space="preserve">生态保护促脱贫。整合封山育林、森林防火、天然林管护， </w:t>
      </w:r>
      <w:r>
        <w:rPr>
          <w:spacing w:val="12"/>
        </w:rPr>
        <w:t>建立生态护林员制度，扩大护林员岗位对贫困人口的覆盖</w:t>
      </w:r>
      <w:r>
        <w:rPr>
          <w:spacing w:val="-16"/>
        </w:rPr>
        <w:t xml:space="preserve">面；三是开展生态补偿促脱贫。提高森林生态效益补偿标准， </w:t>
      </w:r>
      <w:r>
        <w:rPr>
          <w:spacing w:val="-5"/>
        </w:rPr>
        <w:t>实施退耕还林，兑现退耕补助农民增收；四是发展林业产业</w:t>
      </w:r>
      <w:r>
        <w:rPr>
          <w:spacing w:val="-6"/>
        </w:rPr>
        <w:t>促脱贫。在发展产业的过程中，对带动贫困人口脱贫效果好</w:t>
      </w:r>
    </w:p>
    <w:p>
      <w:pPr>
        <w:spacing w:after="0" w:line="364" w:lineRule="auto"/>
        <w:sectPr>
          <w:pgSz w:w="11910" w:h="16840"/>
          <w:pgMar w:top="1520" w:right="1520" w:bottom="1180" w:left="1680" w:header="0" w:footer="990" w:gutter="0"/>
        </w:sectPr>
      </w:pPr>
    </w:p>
    <w:p>
      <w:pPr>
        <w:pStyle w:val="2"/>
        <w:spacing w:before="27" w:line="364" w:lineRule="auto"/>
        <w:ind w:right="268"/>
        <w:jc w:val="both"/>
      </w:pPr>
      <w:r>
        <w:rPr>
          <w:spacing w:val="-4"/>
        </w:rPr>
        <w:t>的项目加大政策、资金支持，建立健全生产经营活动与建档</w:t>
      </w:r>
      <w:r>
        <w:rPr>
          <w:spacing w:val="11"/>
        </w:rPr>
        <w:t>立卡贫困户的利益联结机制使其增收；五是林业改革促脱</w:t>
      </w:r>
      <w:r>
        <w:rPr>
          <w:spacing w:val="-6"/>
        </w:rPr>
        <w:t>贫。深入推进集体林权制度改革，完善配套支持政策，推广</w:t>
      </w:r>
      <w:r>
        <w:rPr>
          <w:spacing w:val="-9"/>
        </w:rPr>
        <w:t>新型林权抵押贷款改革，探索构建森林资源资产收益扶贫新</w:t>
      </w:r>
      <w:r>
        <w:rPr>
          <w:spacing w:val="-6"/>
        </w:rPr>
        <w:t>模式，将财政资金投入到村集体经济组织或将农民合作社形成的森林资源资产量化到贫困户使其增收。</w:t>
      </w:r>
    </w:p>
    <w:p>
      <w:pPr>
        <w:pStyle w:val="2"/>
        <w:spacing w:before="5"/>
        <w:ind w:left="767"/>
        <w:rPr>
          <w:rFonts w:hint="eastAsia" w:ascii="黑体" w:eastAsia="黑体"/>
        </w:rPr>
      </w:pPr>
      <w:r>
        <w:rPr>
          <w:rFonts w:hint="eastAsia" w:ascii="黑体" w:eastAsia="黑体"/>
        </w:rPr>
        <w:t>三、总体思路</w:t>
      </w:r>
    </w:p>
    <w:p>
      <w:pPr>
        <w:pStyle w:val="2"/>
        <w:ind w:left="767"/>
        <w:rPr>
          <w:rFonts w:hint="eastAsia" w:ascii="楷体_GB2312" w:eastAsia="楷体_GB2312"/>
        </w:rPr>
      </w:pPr>
      <w:r>
        <w:rPr>
          <w:rFonts w:hint="eastAsia" w:ascii="楷体_GB2312" w:eastAsia="楷体_GB2312"/>
        </w:rPr>
        <w:t>（一）指导思想</w:t>
      </w:r>
    </w:p>
    <w:p>
      <w:pPr>
        <w:pStyle w:val="2"/>
        <w:spacing w:line="364" w:lineRule="auto"/>
        <w:ind w:right="118" w:firstLine="639"/>
      </w:pPr>
      <w:r>
        <w:rPr>
          <w:spacing w:val="-3"/>
        </w:rPr>
        <w:t>以习近平总书记系列重要讲话精神为指导，认真贯彻中</w:t>
      </w:r>
      <w:r>
        <w:rPr>
          <w:spacing w:val="-5"/>
        </w:rPr>
        <w:t>央“五个一批”扶贫工作战略布局，全面完成贵州省扶贫攻</w:t>
      </w:r>
      <w:r>
        <w:rPr>
          <w:spacing w:val="-8"/>
        </w:rPr>
        <w:t>坚任务和目标，努力拓展和丰富“生态补偿脱贫一批”外延</w:t>
      </w:r>
      <w:r>
        <w:rPr>
          <w:spacing w:val="-7"/>
        </w:rPr>
        <w:t>和内涵，协调推进精准扶贫和生态建设，落实和实施好中央</w:t>
      </w:r>
      <w:r>
        <w:rPr>
          <w:spacing w:val="-17"/>
        </w:rPr>
        <w:t xml:space="preserve">和省政府“建档立卡贫困人口生态护林员”的重点工作任务。建立健全生态护林员制度，精心组织管理、强化责任落实， </w:t>
      </w:r>
      <w:r>
        <w:rPr>
          <w:spacing w:val="-1"/>
        </w:rPr>
        <w:t xml:space="preserve">统筹管护对象、面积、报酬，确保 </w:t>
      </w:r>
      <w:r>
        <w:t>2020</w:t>
      </w:r>
      <w:r>
        <w:rPr>
          <w:spacing w:val="-5"/>
        </w:rPr>
        <w:t xml:space="preserve"> 年贵州与全国同步</w:t>
      </w:r>
      <w:r>
        <w:t>建成小康社会。</w:t>
      </w:r>
    </w:p>
    <w:p>
      <w:pPr>
        <w:pStyle w:val="2"/>
        <w:spacing w:before="6"/>
        <w:ind w:left="763"/>
        <w:rPr>
          <w:rFonts w:hint="eastAsia" w:ascii="楷体_GB2312" w:eastAsia="楷体_GB2312"/>
        </w:rPr>
      </w:pPr>
      <w:r>
        <w:rPr>
          <w:rFonts w:hint="eastAsia" w:ascii="楷体_GB2312" w:eastAsia="楷体_GB2312"/>
        </w:rPr>
        <w:t>（二）基本原则</w:t>
      </w:r>
    </w:p>
    <w:p>
      <w:pPr>
        <w:pStyle w:val="6"/>
        <w:numPr>
          <w:ilvl w:val="2"/>
          <w:numId w:val="1"/>
        </w:numPr>
        <w:tabs>
          <w:tab w:val="left" w:pos="1079"/>
        </w:tabs>
        <w:spacing w:before="214" w:after="0" w:line="364" w:lineRule="auto"/>
        <w:ind w:left="123" w:right="273" w:firstLine="628"/>
        <w:jc w:val="both"/>
        <w:rPr>
          <w:sz w:val="32"/>
        </w:rPr>
      </w:pPr>
      <w:r>
        <w:rPr>
          <w:spacing w:val="1"/>
          <w:sz w:val="32"/>
        </w:rPr>
        <w:t xml:space="preserve">坚持精准到户的原则。所选护林员必须是我省 </w:t>
      </w:r>
      <w:r>
        <w:rPr>
          <w:sz w:val="32"/>
        </w:rPr>
        <w:t>66</w:t>
      </w:r>
      <w:r>
        <w:rPr>
          <w:spacing w:val="-36"/>
          <w:sz w:val="32"/>
        </w:rPr>
        <w:t xml:space="preserve"> 个</w:t>
      </w:r>
      <w:r>
        <w:rPr>
          <w:spacing w:val="-21"/>
          <w:sz w:val="32"/>
        </w:rPr>
        <w:t>贫困县建档立卡贫困人员，一个贫困家庭至多安排一人参与</w:t>
      </w:r>
      <w:r>
        <w:rPr>
          <w:spacing w:val="-5"/>
          <w:sz w:val="32"/>
        </w:rPr>
        <w:t>护林。少数民族和退伍军人家庭、贫困程度较深的家庭优先考虑。</w:t>
      </w:r>
    </w:p>
    <w:p>
      <w:pPr>
        <w:pStyle w:val="6"/>
        <w:numPr>
          <w:ilvl w:val="2"/>
          <w:numId w:val="1"/>
        </w:numPr>
        <w:tabs>
          <w:tab w:val="left" w:pos="1074"/>
        </w:tabs>
        <w:spacing w:before="4" w:after="0" w:line="240" w:lineRule="auto"/>
        <w:ind w:left="1073" w:right="0" w:hanging="322"/>
        <w:jc w:val="left"/>
        <w:rPr>
          <w:sz w:val="32"/>
        </w:rPr>
      </w:pPr>
      <w:r>
        <w:rPr>
          <w:spacing w:val="-4"/>
          <w:sz w:val="32"/>
        </w:rPr>
        <w:t>坚持突出重点的原则。以公益林、天然林、退耕还林</w:t>
      </w:r>
    </w:p>
    <w:p>
      <w:pPr>
        <w:spacing w:after="0" w:line="240" w:lineRule="auto"/>
        <w:jc w:val="left"/>
        <w:rPr>
          <w:sz w:val="32"/>
        </w:rPr>
        <w:sectPr>
          <w:pgSz w:w="11910" w:h="16840"/>
          <w:pgMar w:top="1520" w:right="1520" w:bottom="1180" w:left="1680" w:header="0" w:footer="990" w:gutter="0"/>
        </w:sectPr>
      </w:pPr>
    </w:p>
    <w:p>
      <w:pPr>
        <w:pStyle w:val="2"/>
        <w:spacing w:before="27" w:line="364" w:lineRule="auto"/>
        <w:ind w:left="752" w:right="277" w:hanging="629"/>
      </w:pPr>
      <w:r>
        <w:t>的生态林和生态区位较为重要地区为重点，集中安排。  3.</w:t>
      </w:r>
      <w:r>
        <w:rPr>
          <w:spacing w:val="-5"/>
        </w:rPr>
        <w:t>坚持自愿公正的原则。尊重农民意愿，在自愿报名的</w:t>
      </w:r>
    </w:p>
    <w:p>
      <w:pPr>
        <w:pStyle w:val="2"/>
        <w:spacing w:before="2" w:line="364" w:lineRule="auto"/>
        <w:ind w:left="752" w:right="268" w:hanging="629"/>
      </w:pPr>
      <w:r>
        <w:t>基础上，按程序公开、公平、公正选拔聘用。          4.</w:t>
      </w:r>
      <w:r>
        <w:rPr>
          <w:spacing w:val="-2"/>
        </w:rPr>
        <w:t>坚持统一管理的原则。生态护林员由乡镇统一管理，</w:t>
      </w:r>
    </w:p>
    <w:p>
      <w:pPr>
        <w:pStyle w:val="2"/>
        <w:spacing w:before="1"/>
      </w:pPr>
      <w:r>
        <w:t>不跨乡镇聘用，原则上在本村内护林。</w:t>
      </w:r>
    </w:p>
    <w:p>
      <w:pPr>
        <w:pStyle w:val="2"/>
        <w:ind w:left="763"/>
        <w:rPr>
          <w:rFonts w:hint="eastAsia" w:ascii="楷体_GB2312" w:eastAsia="楷体_GB2312"/>
        </w:rPr>
      </w:pPr>
      <w:r>
        <w:rPr>
          <w:rFonts w:hint="eastAsia" w:ascii="楷体_GB2312" w:eastAsia="楷体_GB2312"/>
        </w:rPr>
        <w:t>（三）实施目标</w:t>
      </w:r>
    </w:p>
    <w:p>
      <w:pPr>
        <w:pStyle w:val="2"/>
        <w:spacing w:line="364" w:lineRule="auto"/>
        <w:ind w:right="259" w:firstLine="639"/>
        <w:jc w:val="both"/>
      </w:pPr>
      <w:r>
        <w:rPr>
          <w:spacing w:val="-3"/>
        </w:rPr>
        <w:t xml:space="preserve">我省贫困人口就地转成林业生态护林员的目标任务是： </w:t>
      </w:r>
      <w:r>
        <w:rPr>
          <w:spacing w:val="-7"/>
        </w:rPr>
        <w:t xml:space="preserve">发挥中央财政专项资金的作用，使符合条件的 </w:t>
      </w:r>
      <w:r>
        <w:t>2.5</w:t>
      </w:r>
      <w:r>
        <w:rPr>
          <w:spacing w:val="-16"/>
        </w:rPr>
        <w:t xml:space="preserve"> 万名建档</w:t>
      </w:r>
      <w:r>
        <w:rPr>
          <w:spacing w:val="-17"/>
        </w:rPr>
        <w:t>立卡贫困人口聘为生态护林实现脱贫；建立一支纪律性强、</w:t>
      </w:r>
      <w:r>
        <w:rPr>
          <w:spacing w:val="-2"/>
        </w:rPr>
        <w:t xml:space="preserve">工作认真负责的林业生态护林员队伍，加强森林资源保护， </w:t>
      </w:r>
      <w:r>
        <w:rPr>
          <w:spacing w:val="4"/>
        </w:rPr>
        <w:t>为脱贫攻坚和生态文明建设作出贡献;带动林业其他生产经</w:t>
      </w:r>
      <w:r>
        <w:t>营岗位向贫困人口倾斜。</w:t>
      </w:r>
    </w:p>
    <w:p>
      <w:pPr>
        <w:pStyle w:val="2"/>
        <w:spacing w:before="5"/>
        <w:ind w:left="763"/>
        <w:rPr>
          <w:rFonts w:hint="eastAsia" w:ascii="楷体_GB2312" w:eastAsia="楷体_GB2312"/>
        </w:rPr>
      </w:pPr>
      <w:r>
        <w:rPr>
          <w:rFonts w:hint="eastAsia" w:ascii="楷体_GB2312" w:eastAsia="楷体_GB2312"/>
        </w:rPr>
        <w:t>（四）布局</w:t>
      </w:r>
    </w:p>
    <w:p>
      <w:pPr>
        <w:pStyle w:val="2"/>
        <w:spacing w:line="364" w:lineRule="auto"/>
        <w:ind w:right="117" w:firstLine="639"/>
      </w:pPr>
      <w:r>
        <w:rPr>
          <w:spacing w:val="-9"/>
        </w:rPr>
        <w:t xml:space="preserve">中央财政资金安排我省的 </w:t>
      </w:r>
      <w:r>
        <w:t>2.5</w:t>
      </w:r>
      <w:r>
        <w:rPr>
          <w:spacing w:val="-11"/>
        </w:rPr>
        <w:t xml:space="preserve"> 万名建档立卡贫困人口生</w:t>
      </w:r>
      <w:r>
        <w:rPr>
          <w:spacing w:val="-14"/>
        </w:rPr>
        <w:t>态护林员，覆盖我省三个贫困片区，</w:t>
      </w:r>
      <w:r>
        <w:rPr>
          <w:spacing w:val="-29"/>
        </w:rPr>
        <w:t>66</w:t>
      </w:r>
      <w:r>
        <w:rPr>
          <w:spacing w:val="-22"/>
        </w:rPr>
        <w:t xml:space="preserve"> 个国家级贫困县</w:t>
      </w:r>
      <w:r>
        <w:t>（</w:t>
      </w:r>
      <w:r>
        <w:rPr>
          <w:spacing w:val="-6"/>
        </w:rPr>
        <w:t>市、</w:t>
      </w:r>
      <w:r>
        <w:rPr>
          <w:spacing w:val="3"/>
        </w:rPr>
        <w:t>区</w:t>
      </w:r>
      <w:r>
        <w:rPr>
          <w:spacing w:val="-154"/>
        </w:rPr>
        <w:t>）</w:t>
      </w:r>
      <w:r>
        <w:rPr>
          <w:spacing w:val="4"/>
        </w:rPr>
        <w:t>。各县名额分配主要考虑承担的管护任务（森林面积与</w:t>
      </w:r>
      <w:r>
        <w:t>管护难度）</w:t>
      </w:r>
      <w:r>
        <w:rPr>
          <w:spacing w:val="-2"/>
        </w:rPr>
        <w:t>及贫困人口分布及状况进行布局和安排落实。</w:t>
      </w:r>
    </w:p>
    <w:p>
      <w:pPr>
        <w:pStyle w:val="2"/>
        <w:spacing w:before="3"/>
        <w:ind w:left="763"/>
      </w:pPr>
      <w:r>
        <w:rPr>
          <w:spacing w:val="-4"/>
          <w:w w:val="100"/>
        </w:rPr>
        <w:t>分片区看，滇桂黔石漠化片区涉及</w:t>
      </w:r>
      <w:r>
        <w:rPr>
          <w:spacing w:val="-84"/>
        </w:rPr>
        <w:t xml:space="preserve"> </w:t>
      </w:r>
      <w:r>
        <w:rPr>
          <w:spacing w:val="-1"/>
          <w:w w:val="100"/>
        </w:rPr>
        <w:t>4</w:t>
      </w:r>
      <w:r>
        <w:rPr>
          <w:w w:val="100"/>
        </w:rPr>
        <w:t>1</w:t>
      </w:r>
      <w:r>
        <w:rPr>
          <w:spacing w:val="-79"/>
        </w:rPr>
        <w:t xml:space="preserve"> </w:t>
      </w:r>
      <w:r>
        <w:rPr>
          <w:spacing w:val="-5"/>
          <w:w w:val="100"/>
        </w:rPr>
        <w:t>个县</w:t>
      </w:r>
      <w:r>
        <w:rPr>
          <w:spacing w:val="-1"/>
          <w:w w:val="100"/>
        </w:rPr>
        <w:t>（区</w:t>
      </w:r>
      <w:r>
        <w:rPr>
          <w:spacing w:val="-161"/>
          <w:w w:val="100"/>
        </w:rPr>
        <w:t>）</w:t>
      </w:r>
      <w:r>
        <w:rPr>
          <w:spacing w:val="-3"/>
          <w:w w:val="100"/>
        </w:rPr>
        <w:t>，安排</w:t>
      </w:r>
    </w:p>
    <w:p>
      <w:pPr>
        <w:pStyle w:val="2"/>
      </w:pPr>
      <w:r>
        <w:rPr>
          <w:spacing w:val="-1"/>
          <w:w w:val="100"/>
        </w:rPr>
        <w:t>1800</w:t>
      </w:r>
      <w:r>
        <w:rPr>
          <w:w w:val="100"/>
        </w:rPr>
        <w:t>0</w:t>
      </w:r>
      <w:r>
        <w:rPr>
          <w:spacing w:val="-81"/>
        </w:rPr>
        <w:t xml:space="preserve"> </w:t>
      </w:r>
      <w:r>
        <w:rPr>
          <w:spacing w:val="-1"/>
          <w:w w:val="100"/>
        </w:rPr>
        <w:t>个；武陵山区片区涉及</w:t>
      </w:r>
      <w:r>
        <w:rPr>
          <w:spacing w:val="-85"/>
        </w:rPr>
        <w:t xml:space="preserve"> </w:t>
      </w:r>
      <w:r>
        <w:rPr>
          <w:spacing w:val="-1"/>
          <w:w w:val="100"/>
        </w:rPr>
        <w:t>1</w:t>
      </w:r>
      <w:r>
        <w:rPr>
          <w:w w:val="100"/>
        </w:rPr>
        <w:t>5</w:t>
      </w:r>
      <w:r>
        <w:rPr>
          <w:spacing w:val="-81"/>
        </w:rPr>
        <w:t xml:space="preserve"> </w:t>
      </w:r>
      <w:r>
        <w:rPr>
          <w:spacing w:val="-1"/>
          <w:w w:val="100"/>
        </w:rPr>
        <w:t>个县（</w:t>
      </w:r>
      <w:r>
        <w:rPr>
          <w:spacing w:val="-3"/>
          <w:w w:val="100"/>
        </w:rPr>
        <w:t>区</w:t>
      </w:r>
      <w:r>
        <w:rPr>
          <w:spacing w:val="-161"/>
          <w:w w:val="100"/>
        </w:rPr>
        <w:t>）</w:t>
      </w:r>
      <w:r>
        <w:rPr>
          <w:spacing w:val="-1"/>
          <w:w w:val="100"/>
        </w:rPr>
        <w:t>，安排</w:t>
      </w:r>
      <w:r>
        <w:rPr>
          <w:spacing w:val="-81"/>
        </w:rPr>
        <w:t xml:space="preserve"> </w:t>
      </w:r>
      <w:r>
        <w:rPr>
          <w:spacing w:val="-1"/>
          <w:w w:val="100"/>
        </w:rPr>
        <w:t>369</w:t>
      </w:r>
      <w:r>
        <w:rPr>
          <w:w w:val="100"/>
        </w:rPr>
        <w:t>0</w:t>
      </w:r>
      <w:r>
        <w:rPr>
          <w:spacing w:val="-81"/>
        </w:rPr>
        <w:t xml:space="preserve"> </w:t>
      </w:r>
      <w:r>
        <w:rPr>
          <w:spacing w:val="-1"/>
          <w:w w:val="100"/>
        </w:rPr>
        <w:t>人；</w:t>
      </w:r>
    </w:p>
    <w:p>
      <w:pPr>
        <w:pStyle w:val="2"/>
      </w:pPr>
      <w:r>
        <w:rPr>
          <w:w w:val="100"/>
        </w:rPr>
        <w:t>乌蒙山片区涉及</w:t>
      </w:r>
      <w:r>
        <w:rPr>
          <w:spacing w:val="-84"/>
        </w:rPr>
        <w:t xml:space="preserve"> </w:t>
      </w:r>
      <w:r>
        <w:rPr>
          <w:w w:val="100"/>
        </w:rPr>
        <w:t>10</w:t>
      </w:r>
      <w:r>
        <w:rPr>
          <w:spacing w:val="-82"/>
        </w:rPr>
        <w:t xml:space="preserve"> </w:t>
      </w:r>
      <w:r>
        <w:rPr>
          <w:w w:val="100"/>
        </w:rPr>
        <w:t>个县（</w:t>
      </w:r>
      <w:r>
        <w:rPr>
          <w:spacing w:val="-1"/>
          <w:w w:val="100"/>
        </w:rPr>
        <w:t>市、区</w:t>
      </w:r>
      <w:r>
        <w:rPr>
          <w:spacing w:val="-161"/>
          <w:w w:val="100"/>
        </w:rPr>
        <w:t>）</w:t>
      </w:r>
      <w:r>
        <w:rPr>
          <w:spacing w:val="-1"/>
          <w:w w:val="100"/>
        </w:rPr>
        <w:t>，安排</w:t>
      </w:r>
      <w:r>
        <w:rPr>
          <w:spacing w:val="-83"/>
        </w:rPr>
        <w:t xml:space="preserve"> </w:t>
      </w:r>
      <w:r>
        <w:rPr>
          <w:spacing w:val="-1"/>
          <w:w w:val="100"/>
        </w:rPr>
        <w:t>331</w:t>
      </w:r>
      <w:r>
        <w:rPr>
          <w:w w:val="100"/>
        </w:rPr>
        <w:t>0</w:t>
      </w:r>
      <w:r>
        <w:rPr>
          <w:spacing w:val="-81"/>
        </w:rPr>
        <w:t xml:space="preserve"> </w:t>
      </w:r>
      <w:r>
        <w:rPr>
          <w:spacing w:val="-1"/>
          <w:w w:val="100"/>
        </w:rPr>
        <w:t>人。</w:t>
      </w:r>
    </w:p>
    <w:p>
      <w:pPr>
        <w:pStyle w:val="2"/>
        <w:ind w:left="763"/>
      </w:pPr>
      <w:r>
        <w:rPr>
          <w:spacing w:val="-19"/>
        </w:rPr>
        <w:t>分市</w:t>
      </w:r>
      <w:r>
        <w:t>（州</w:t>
      </w:r>
      <w:r>
        <w:rPr>
          <w:spacing w:val="-37"/>
        </w:rPr>
        <w:t>）</w:t>
      </w:r>
      <w:r>
        <w:rPr>
          <w:spacing w:val="-16"/>
        </w:rPr>
        <w:t xml:space="preserve">看，遵义市涉及 </w:t>
      </w:r>
      <w:r>
        <w:t>8</w:t>
      </w:r>
      <w:r>
        <w:rPr>
          <w:spacing w:val="-40"/>
        </w:rPr>
        <w:t xml:space="preserve"> 个县</w:t>
      </w:r>
      <w:r>
        <w:t>（市</w:t>
      </w:r>
      <w:r>
        <w:rPr>
          <w:spacing w:val="-99"/>
        </w:rPr>
        <w:t>）</w:t>
      </w:r>
      <w:r>
        <w:rPr>
          <w:spacing w:val="-46"/>
        </w:rPr>
        <w:t xml:space="preserve">，安排 </w:t>
      </w:r>
      <w:r>
        <w:t>2450</w:t>
      </w:r>
      <w:r>
        <w:rPr>
          <w:spacing w:val="-28"/>
        </w:rPr>
        <w:t xml:space="preserve"> 人；</w:t>
      </w:r>
    </w:p>
    <w:p>
      <w:pPr>
        <w:pStyle w:val="2"/>
      </w:pPr>
      <w:r>
        <w:rPr>
          <w:spacing w:val="4"/>
          <w:w w:val="100"/>
        </w:rPr>
        <w:t>安顺市涉及</w:t>
      </w:r>
      <w:r>
        <w:rPr>
          <w:spacing w:val="-76"/>
        </w:rPr>
        <w:t xml:space="preserve"> </w:t>
      </w:r>
      <w:r>
        <w:rPr>
          <w:w w:val="100"/>
        </w:rPr>
        <w:t>6</w:t>
      </w:r>
      <w:r>
        <w:rPr>
          <w:spacing w:val="-76"/>
        </w:rPr>
        <w:t xml:space="preserve"> </w:t>
      </w:r>
      <w:r>
        <w:rPr>
          <w:spacing w:val="5"/>
          <w:w w:val="100"/>
        </w:rPr>
        <w:t>个县（区</w:t>
      </w:r>
      <w:r>
        <w:rPr>
          <w:spacing w:val="-154"/>
          <w:w w:val="100"/>
        </w:rPr>
        <w:t>）</w:t>
      </w:r>
      <w:r>
        <w:rPr>
          <w:spacing w:val="3"/>
          <w:w w:val="100"/>
        </w:rPr>
        <w:t>，安排</w:t>
      </w:r>
      <w:r>
        <w:rPr>
          <w:spacing w:val="-75"/>
        </w:rPr>
        <w:t xml:space="preserve"> </w:t>
      </w:r>
      <w:r>
        <w:rPr>
          <w:w w:val="100"/>
        </w:rPr>
        <w:t>1</w:t>
      </w:r>
      <w:r>
        <w:rPr>
          <w:spacing w:val="-1"/>
          <w:w w:val="100"/>
        </w:rPr>
        <w:t>39</w:t>
      </w:r>
      <w:r>
        <w:rPr>
          <w:w w:val="100"/>
        </w:rPr>
        <w:t>2</w:t>
      </w:r>
      <w:r>
        <w:rPr>
          <w:spacing w:val="-75"/>
        </w:rPr>
        <w:t xml:space="preserve"> </w:t>
      </w:r>
      <w:r>
        <w:rPr>
          <w:spacing w:val="5"/>
          <w:w w:val="100"/>
        </w:rPr>
        <w:t>人；黔南州涉及</w:t>
      </w:r>
      <w:r>
        <w:rPr>
          <w:spacing w:val="-78"/>
        </w:rPr>
        <w:t xml:space="preserve"> </w:t>
      </w:r>
      <w:r>
        <w:rPr>
          <w:w w:val="100"/>
        </w:rPr>
        <w:t>10</w:t>
      </w:r>
      <w:r>
        <w:rPr>
          <w:spacing w:val="-75"/>
        </w:rPr>
        <w:t xml:space="preserve"> </w:t>
      </w:r>
      <w:r>
        <w:rPr>
          <w:w w:val="100"/>
        </w:rPr>
        <w:t>个</w:t>
      </w:r>
    </w:p>
    <w:p>
      <w:pPr>
        <w:spacing w:after="0"/>
        <w:sectPr>
          <w:pgSz w:w="11910" w:h="16840"/>
          <w:pgMar w:top="1520" w:right="1520" w:bottom="1180" w:left="1680" w:header="0" w:footer="990" w:gutter="0"/>
        </w:sectPr>
      </w:pPr>
    </w:p>
    <w:p>
      <w:pPr>
        <w:pStyle w:val="2"/>
        <w:spacing w:before="27"/>
        <w:jc w:val="both"/>
      </w:pPr>
      <w:r>
        <w:rPr>
          <w:spacing w:val="-12"/>
        </w:rPr>
        <w:t xml:space="preserve">县，安排 </w:t>
      </w:r>
      <w:r>
        <w:t>6234</w:t>
      </w:r>
      <w:r>
        <w:rPr>
          <w:spacing w:val="-13"/>
        </w:rPr>
        <w:t xml:space="preserve"> 人；黔东南州涉及 </w:t>
      </w:r>
      <w:r>
        <w:t>15</w:t>
      </w:r>
      <w:r>
        <w:rPr>
          <w:spacing w:val="-20"/>
        </w:rPr>
        <w:t xml:space="preserve"> 个县，安排 </w:t>
      </w:r>
      <w:r>
        <w:t>6628</w:t>
      </w:r>
      <w:r>
        <w:rPr>
          <w:spacing w:val="-21"/>
        </w:rPr>
        <w:t xml:space="preserve"> 人；</w:t>
      </w:r>
    </w:p>
    <w:p>
      <w:pPr>
        <w:pStyle w:val="2"/>
        <w:jc w:val="both"/>
      </w:pPr>
      <w:r>
        <w:rPr>
          <w:spacing w:val="4"/>
          <w:w w:val="100"/>
        </w:rPr>
        <w:t>铜仁市涉及</w:t>
      </w:r>
      <w:r>
        <w:rPr>
          <w:spacing w:val="-76"/>
        </w:rPr>
        <w:t xml:space="preserve"> </w:t>
      </w:r>
      <w:r>
        <w:rPr>
          <w:spacing w:val="-1"/>
          <w:w w:val="100"/>
        </w:rPr>
        <w:t>1</w:t>
      </w:r>
      <w:r>
        <w:rPr>
          <w:w w:val="100"/>
        </w:rPr>
        <w:t>0</w:t>
      </w:r>
      <w:r>
        <w:rPr>
          <w:spacing w:val="-75"/>
        </w:rPr>
        <w:t xml:space="preserve"> </w:t>
      </w:r>
      <w:r>
        <w:rPr>
          <w:spacing w:val="5"/>
          <w:w w:val="100"/>
        </w:rPr>
        <w:t>个县（区</w:t>
      </w:r>
      <w:r>
        <w:rPr>
          <w:spacing w:val="-155"/>
          <w:w w:val="100"/>
        </w:rPr>
        <w:t>）</w:t>
      </w:r>
      <w:r>
        <w:rPr>
          <w:spacing w:val="3"/>
          <w:w w:val="100"/>
        </w:rPr>
        <w:t>，安排</w:t>
      </w:r>
      <w:r>
        <w:rPr>
          <w:spacing w:val="-75"/>
        </w:rPr>
        <w:t xml:space="preserve"> </w:t>
      </w:r>
      <w:r>
        <w:rPr>
          <w:w w:val="100"/>
        </w:rPr>
        <w:t>2</w:t>
      </w:r>
      <w:r>
        <w:rPr>
          <w:spacing w:val="-1"/>
          <w:w w:val="100"/>
        </w:rPr>
        <w:t>28</w:t>
      </w:r>
      <w:r>
        <w:rPr>
          <w:w w:val="100"/>
        </w:rPr>
        <w:t>0</w:t>
      </w:r>
      <w:r>
        <w:rPr>
          <w:spacing w:val="-75"/>
        </w:rPr>
        <w:t xml:space="preserve"> </w:t>
      </w:r>
      <w:r>
        <w:rPr>
          <w:spacing w:val="5"/>
          <w:w w:val="100"/>
        </w:rPr>
        <w:t>人；毕节市涉及</w:t>
      </w:r>
      <w:r>
        <w:rPr>
          <w:spacing w:val="-76"/>
        </w:rPr>
        <w:t xml:space="preserve"> </w:t>
      </w:r>
      <w:r>
        <w:rPr>
          <w:w w:val="100"/>
        </w:rPr>
        <w:t>7</w:t>
      </w:r>
      <w:r>
        <w:rPr>
          <w:spacing w:val="-75"/>
        </w:rPr>
        <w:t xml:space="preserve"> </w:t>
      </w:r>
      <w:r>
        <w:rPr>
          <w:w w:val="100"/>
        </w:rPr>
        <w:t>个</w:t>
      </w:r>
    </w:p>
    <w:p>
      <w:pPr>
        <w:pStyle w:val="2"/>
        <w:jc w:val="both"/>
      </w:pPr>
      <w:r>
        <w:rPr>
          <w:spacing w:val="-5"/>
          <w:w w:val="100"/>
        </w:rPr>
        <w:t>县</w:t>
      </w:r>
      <w:r>
        <w:rPr>
          <w:spacing w:val="-2"/>
          <w:w w:val="100"/>
        </w:rPr>
        <w:t>（</w:t>
      </w:r>
      <w:r>
        <w:rPr>
          <w:w w:val="100"/>
        </w:rPr>
        <w:t>区</w:t>
      </w:r>
      <w:r>
        <w:rPr>
          <w:spacing w:val="-160"/>
          <w:w w:val="100"/>
        </w:rPr>
        <w:t>）</w:t>
      </w:r>
      <w:r>
        <w:rPr>
          <w:spacing w:val="-2"/>
          <w:w w:val="100"/>
        </w:rPr>
        <w:t>，安排</w:t>
      </w:r>
      <w:r>
        <w:rPr>
          <w:spacing w:val="-81"/>
        </w:rPr>
        <w:t xml:space="preserve"> </w:t>
      </w:r>
      <w:r>
        <w:rPr>
          <w:w w:val="100"/>
        </w:rPr>
        <w:t>2</w:t>
      </w:r>
      <w:r>
        <w:rPr>
          <w:spacing w:val="-1"/>
          <w:w w:val="100"/>
        </w:rPr>
        <w:t>27</w:t>
      </w:r>
      <w:r>
        <w:rPr>
          <w:w w:val="100"/>
        </w:rPr>
        <w:t>0</w:t>
      </w:r>
      <w:r>
        <w:rPr>
          <w:spacing w:val="-81"/>
        </w:rPr>
        <w:t xml:space="preserve"> </w:t>
      </w:r>
      <w:r>
        <w:rPr>
          <w:spacing w:val="-3"/>
          <w:w w:val="100"/>
        </w:rPr>
        <w:t>人；六盘水市涉及</w:t>
      </w:r>
      <w:r>
        <w:rPr>
          <w:spacing w:val="-83"/>
        </w:rPr>
        <w:t xml:space="preserve"> </w:t>
      </w:r>
      <w:r>
        <w:rPr>
          <w:w w:val="100"/>
        </w:rPr>
        <w:t>3</w:t>
      </w:r>
      <w:r>
        <w:rPr>
          <w:spacing w:val="-82"/>
        </w:rPr>
        <w:t xml:space="preserve"> </w:t>
      </w:r>
      <w:r>
        <w:rPr>
          <w:spacing w:val="-3"/>
          <w:w w:val="100"/>
        </w:rPr>
        <w:t>个县</w:t>
      </w:r>
      <w:r>
        <w:rPr>
          <w:spacing w:val="-1"/>
          <w:w w:val="100"/>
        </w:rPr>
        <w:t>（</w:t>
      </w:r>
      <w:r>
        <w:rPr>
          <w:spacing w:val="-3"/>
          <w:w w:val="100"/>
        </w:rPr>
        <w:t>区、特区</w:t>
      </w:r>
      <w:r>
        <w:rPr>
          <w:spacing w:val="-160"/>
          <w:w w:val="100"/>
        </w:rPr>
        <w:t>）</w:t>
      </w:r>
      <w:r>
        <w:rPr>
          <w:w w:val="100"/>
        </w:rPr>
        <w:t>，</w:t>
      </w:r>
    </w:p>
    <w:p>
      <w:pPr>
        <w:pStyle w:val="2"/>
        <w:jc w:val="both"/>
      </w:pPr>
      <w:r>
        <w:t>安排 1486 人；黔西南州涉及 7 个县，安排 2260 人。</w:t>
      </w:r>
    </w:p>
    <w:p>
      <w:pPr>
        <w:pStyle w:val="2"/>
        <w:ind w:left="763"/>
        <w:rPr>
          <w:rFonts w:hint="eastAsia" w:ascii="黑体" w:eastAsia="黑体"/>
        </w:rPr>
      </w:pPr>
      <w:r>
        <w:rPr>
          <w:rFonts w:hint="eastAsia" w:ascii="黑体" w:eastAsia="黑体"/>
        </w:rPr>
        <w:t>四、主要内容</w:t>
      </w:r>
    </w:p>
    <w:p>
      <w:pPr>
        <w:pStyle w:val="2"/>
        <w:ind w:left="763"/>
        <w:rPr>
          <w:rFonts w:hint="eastAsia" w:ascii="楷体_GB2312" w:eastAsia="楷体_GB2312"/>
        </w:rPr>
      </w:pPr>
      <w:r>
        <w:rPr>
          <w:rFonts w:hint="eastAsia" w:ascii="楷体_GB2312" w:eastAsia="楷体_GB2312"/>
        </w:rPr>
        <w:t>（一）生态护林员布局和安排</w:t>
      </w:r>
    </w:p>
    <w:p>
      <w:pPr>
        <w:pStyle w:val="2"/>
        <w:ind w:left="763"/>
      </w:pPr>
      <w:r>
        <w:rPr>
          <w:spacing w:val="-8"/>
        </w:rPr>
        <w:t xml:space="preserve">滇桂黔石漠化片区分配名额 </w:t>
      </w:r>
      <w:r>
        <w:t>18000</w:t>
      </w:r>
      <w:r>
        <w:rPr>
          <w:spacing w:val="-44"/>
        </w:rPr>
        <w:t xml:space="preserve"> 人</w:t>
      </w:r>
      <w:r>
        <w:t>（</w:t>
      </w:r>
      <w:r>
        <w:rPr>
          <w:spacing w:val="-1"/>
        </w:rPr>
        <w:t>其中，荔波县、</w:t>
      </w:r>
    </w:p>
    <w:p>
      <w:pPr>
        <w:pStyle w:val="2"/>
        <w:jc w:val="both"/>
      </w:pPr>
      <w:r>
        <w:rPr>
          <w:spacing w:val="-1"/>
          <w:w w:val="100"/>
        </w:rPr>
        <w:t>独山县和剑河县各安排</w:t>
      </w:r>
      <w:r>
        <w:rPr>
          <w:spacing w:val="-85"/>
        </w:rPr>
        <w:t xml:space="preserve"> </w:t>
      </w:r>
      <w:r>
        <w:rPr>
          <w:spacing w:val="-1"/>
          <w:w w:val="100"/>
        </w:rPr>
        <w:t>150</w:t>
      </w:r>
      <w:r>
        <w:rPr>
          <w:w w:val="100"/>
        </w:rPr>
        <w:t>0</w:t>
      </w:r>
      <w:r>
        <w:rPr>
          <w:spacing w:val="-81"/>
        </w:rPr>
        <w:t xml:space="preserve"> </w:t>
      </w:r>
      <w:r>
        <w:rPr>
          <w:spacing w:val="-1"/>
          <w:w w:val="100"/>
        </w:rPr>
        <w:t>人</w:t>
      </w:r>
      <w:r>
        <w:rPr>
          <w:spacing w:val="-161"/>
          <w:w w:val="100"/>
        </w:rPr>
        <w:t>）</w:t>
      </w:r>
      <w:r>
        <w:rPr>
          <w:spacing w:val="-5"/>
          <w:w w:val="100"/>
        </w:rPr>
        <w:t>，武陵山片区和乌蒙山片区</w:t>
      </w:r>
    </w:p>
    <w:p>
      <w:pPr>
        <w:pStyle w:val="2"/>
        <w:spacing w:line="364" w:lineRule="auto"/>
        <w:ind w:right="266"/>
        <w:jc w:val="both"/>
      </w:pPr>
      <w:r>
        <w:t>安排 7000 人。生态护林员主要考虑各单位的管护任务（森林面积与管护难度）和符合条件的贫困人口分布情况进行安排。</w:t>
      </w:r>
    </w:p>
    <w:p>
      <w:pPr>
        <w:pStyle w:val="2"/>
        <w:spacing w:before="2"/>
        <w:ind w:left="763"/>
        <w:rPr>
          <w:rFonts w:hint="eastAsia" w:ascii="楷体_GB2312" w:eastAsia="楷体_GB2312"/>
        </w:rPr>
      </w:pPr>
      <w:r>
        <w:rPr>
          <w:rFonts w:hint="eastAsia" w:ascii="楷体_GB2312" w:eastAsia="楷体_GB2312"/>
        </w:rPr>
        <w:t>（二）生态护林员选聘</w:t>
      </w:r>
    </w:p>
    <w:p>
      <w:pPr>
        <w:pStyle w:val="2"/>
        <w:spacing w:line="364" w:lineRule="auto"/>
        <w:ind w:right="230" w:firstLine="639"/>
      </w:pPr>
      <w:r>
        <w:t>按照“县建、乡聘、站管、村用”原则，开展生态护林员选聘和管理工作。</w:t>
      </w:r>
    </w:p>
    <w:p>
      <w:pPr>
        <w:pStyle w:val="2"/>
        <w:spacing w:before="2"/>
        <w:ind w:left="763"/>
      </w:pPr>
      <w:r>
        <w:t>1.选拔护林员条件</w:t>
      </w:r>
    </w:p>
    <w:p>
      <w:pPr>
        <w:pStyle w:val="2"/>
        <w:ind w:left="763"/>
        <w:jc w:val="both"/>
      </w:pPr>
      <w:r>
        <w:t>新增护林员必须是建档立卡贫困人员；护林员年龄为 18</w:t>
      </w:r>
    </w:p>
    <w:p>
      <w:pPr>
        <w:pStyle w:val="2"/>
        <w:spacing w:line="364" w:lineRule="auto"/>
        <w:ind w:right="178"/>
        <w:jc w:val="both"/>
      </w:pPr>
      <w:r>
        <w:t>—60</w:t>
      </w:r>
      <w:r>
        <w:rPr>
          <w:spacing w:val="-11"/>
        </w:rPr>
        <w:t xml:space="preserve"> 岁，责任心强，能胜任护林工作；满足前两个条件下， </w:t>
      </w:r>
      <w:r>
        <w:rPr>
          <w:spacing w:val="-9"/>
        </w:rPr>
        <w:t>贫困程度深，少数民族及家庭人口数多的优先安排；满足前三个条件的退伍军人、公益林林权所有者优先。</w:t>
      </w:r>
    </w:p>
    <w:p>
      <w:pPr>
        <w:pStyle w:val="2"/>
        <w:spacing w:before="3"/>
        <w:ind w:left="763"/>
      </w:pPr>
      <w:r>
        <w:t>2.选聘工作组织</w:t>
      </w:r>
    </w:p>
    <w:p>
      <w:pPr>
        <w:pStyle w:val="2"/>
        <w:spacing w:line="364" w:lineRule="auto"/>
        <w:ind w:right="123" w:firstLine="615"/>
      </w:pPr>
      <w:r>
        <w:rPr>
          <w:spacing w:val="-28"/>
        </w:rPr>
        <w:t>省、市林业主管部门商财政、扶贫部门，将任务逐级分解、</w:t>
      </w:r>
      <w:r>
        <w:rPr>
          <w:spacing w:val="-19"/>
        </w:rPr>
        <w:t>细化、落实到相关县，并监督、指导选聘工作，汇总备案选聘</w:t>
      </w:r>
    </w:p>
    <w:p>
      <w:pPr>
        <w:spacing w:after="0" w:line="364" w:lineRule="auto"/>
        <w:sectPr>
          <w:footerReference r:id="rId5" w:type="default"/>
          <w:footerReference r:id="rId6" w:type="even"/>
          <w:pgSz w:w="11910" w:h="16840"/>
          <w:pgMar w:top="1520" w:right="1520" w:bottom="1180" w:left="1680" w:header="0" w:footer="990" w:gutter="0"/>
          <w:pgNumType w:start="10"/>
        </w:sectPr>
      </w:pPr>
    </w:p>
    <w:p>
      <w:pPr>
        <w:pStyle w:val="2"/>
        <w:spacing w:before="27" w:line="364" w:lineRule="auto"/>
        <w:ind w:right="123"/>
      </w:pPr>
      <w:r>
        <w:rPr>
          <w:spacing w:val="-18"/>
        </w:rPr>
        <w:t>结果。县级人民政府对选聘工作的真实有效性负总责，成立由林业、财政、扶贫等相关部门组成的选聘工作领导小组，组织</w:t>
      </w:r>
      <w:r>
        <w:rPr>
          <w:spacing w:val="-70"/>
        </w:rPr>
        <w:t>乡</w:t>
      </w:r>
      <w:r>
        <w:rPr>
          <w:spacing w:val="-14"/>
        </w:rPr>
        <w:t>（</w:t>
      </w:r>
      <w:r>
        <w:rPr>
          <w:spacing w:val="-13"/>
        </w:rPr>
        <w:t>镇</w:t>
      </w:r>
      <w:r>
        <w:rPr>
          <w:spacing w:val="-70"/>
        </w:rPr>
        <w:t>）</w:t>
      </w:r>
      <w:r>
        <w:rPr>
          <w:spacing w:val="-17"/>
        </w:rPr>
        <w:t>人民政府按照本选聘细则要求开展选聘工作，并汇总、审核乡</w:t>
      </w:r>
      <w:r>
        <w:rPr>
          <w:spacing w:val="-13"/>
        </w:rPr>
        <w:t>（镇</w:t>
      </w:r>
      <w:r>
        <w:rPr>
          <w:spacing w:val="-17"/>
        </w:rPr>
        <w:t>）</w:t>
      </w:r>
      <w:r>
        <w:rPr>
          <w:spacing w:val="-16"/>
        </w:rPr>
        <w:t>选聘结果，逐级上报省林业厅备案。具体选聘工作由乡（镇）人民政府组织有关部门完成。</w:t>
      </w:r>
    </w:p>
    <w:p>
      <w:pPr>
        <w:pStyle w:val="2"/>
        <w:spacing w:before="4"/>
        <w:ind w:left="763"/>
      </w:pPr>
      <w:r>
        <w:t>3.管护区域划分</w:t>
      </w:r>
    </w:p>
    <w:p>
      <w:pPr>
        <w:pStyle w:val="2"/>
        <w:spacing w:line="364" w:lineRule="auto"/>
        <w:ind w:right="276" w:firstLine="639"/>
        <w:jc w:val="both"/>
      </w:pPr>
      <w:r>
        <w:rPr>
          <w:spacing w:val="-6"/>
        </w:rPr>
        <w:t>乡</w:t>
      </w:r>
      <w:r>
        <w:rPr>
          <w:spacing w:val="-3"/>
        </w:rPr>
        <w:t>（</w:t>
      </w:r>
      <w:r>
        <w:t>镇</w:t>
      </w:r>
      <w:r>
        <w:rPr>
          <w:spacing w:val="-8"/>
        </w:rPr>
        <w:t>）</w:t>
      </w:r>
      <w:r>
        <w:rPr>
          <w:spacing w:val="-7"/>
        </w:rPr>
        <w:t xml:space="preserve">按各村森林资源的分布情况，以 </w:t>
      </w:r>
      <w:r>
        <w:t>1</w:t>
      </w:r>
      <w:r>
        <w:rPr>
          <w:spacing w:val="-16"/>
        </w:rPr>
        <w:t xml:space="preserve"> 个或相邻的</w:t>
      </w:r>
      <w:r>
        <w:rPr>
          <w:spacing w:val="-4"/>
        </w:rPr>
        <w:t>多个村划分管护区域，组建巡护队伍进行巡护。巡护重点为</w:t>
      </w:r>
      <w:r>
        <w:rPr>
          <w:spacing w:val="-5"/>
        </w:rPr>
        <w:t>公益林、天然林和退耕还林生态林的区域，管护面积原则上</w:t>
      </w:r>
      <w:r>
        <w:rPr>
          <w:spacing w:val="-25"/>
        </w:rPr>
        <w:t xml:space="preserve">控制在 </w:t>
      </w:r>
      <w:r>
        <w:t>1000—3000</w:t>
      </w:r>
      <w:r>
        <w:rPr>
          <w:spacing w:val="-17"/>
        </w:rPr>
        <w:t xml:space="preserve"> 亩之间。</w:t>
      </w:r>
    </w:p>
    <w:p>
      <w:pPr>
        <w:pStyle w:val="2"/>
        <w:spacing w:before="3"/>
        <w:ind w:left="763"/>
      </w:pPr>
      <w:r>
        <w:t>4.护林员管护职责</w:t>
      </w:r>
    </w:p>
    <w:p>
      <w:pPr>
        <w:pStyle w:val="2"/>
        <w:spacing w:line="364" w:lineRule="auto"/>
        <w:ind w:right="266" w:firstLine="639"/>
        <w:jc w:val="both"/>
      </w:pPr>
      <w:r>
        <w:t>生态护林员主要负责对管护区域内的林地与林木进行统一管护。其工作职责是按时巡护山林，及时发现并制止破坏林地、非法采伐林木的行为。发现森林病虫害和森林火灾及时向林业主管部门汇报，并协助做好救灾工作。协助乡村和林业部门做好林业政策的宣传工作等。</w:t>
      </w:r>
    </w:p>
    <w:p>
      <w:pPr>
        <w:pStyle w:val="2"/>
        <w:spacing w:before="4"/>
        <w:ind w:left="763"/>
        <w:rPr>
          <w:rFonts w:hint="eastAsia" w:ascii="楷体_GB2312" w:eastAsia="楷体_GB2312"/>
        </w:rPr>
      </w:pPr>
      <w:r>
        <w:rPr>
          <w:rFonts w:hint="eastAsia" w:ascii="楷体_GB2312" w:eastAsia="楷体_GB2312"/>
        </w:rPr>
        <w:t>（三）护林员管理</w:t>
      </w:r>
    </w:p>
    <w:p>
      <w:pPr>
        <w:pStyle w:val="6"/>
        <w:numPr>
          <w:ilvl w:val="0"/>
          <w:numId w:val="2"/>
        </w:numPr>
        <w:tabs>
          <w:tab w:val="left" w:pos="1085"/>
        </w:tabs>
        <w:spacing w:before="214" w:after="0" w:line="364" w:lineRule="auto"/>
        <w:ind w:left="123" w:right="276" w:firstLine="639"/>
        <w:jc w:val="both"/>
        <w:rPr>
          <w:sz w:val="32"/>
        </w:rPr>
      </w:pPr>
      <w:r>
        <w:rPr>
          <w:spacing w:val="-3"/>
          <w:sz w:val="32"/>
        </w:rPr>
        <w:t>队伍建设。以乡</w:t>
      </w:r>
      <w:r>
        <w:rPr>
          <w:sz w:val="32"/>
        </w:rPr>
        <w:t>（镇</w:t>
      </w:r>
      <w:r>
        <w:rPr>
          <w:spacing w:val="-5"/>
          <w:sz w:val="32"/>
        </w:rPr>
        <w:t>）</w:t>
      </w:r>
      <w:r>
        <w:rPr>
          <w:spacing w:val="-2"/>
          <w:sz w:val="32"/>
        </w:rPr>
        <w:t>为单位组建护林队伍，由乡镇</w:t>
      </w:r>
      <w:r>
        <w:rPr>
          <w:spacing w:val="-4"/>
          <w:sz w:val="32"/>
        </w:rPr>
        <w:t>林业站负责管理。乡</w:t>
      </w:r>
      <w:r>
        <w:rPr>
          <w:sz w:val="32"/>
        </w:rPr>
        <w:t>（镇</w:t>
      </w:r>
      <w:r>
        <w:rPr>
          <w:spacing w:val="-8"/>
          <w:sz w:val="32"/>
        </w:rPr>
        <w:t>）</w:t>
      </w:r>
      <w:r>
        <w:rPr>
          <w:spacing w:val="-1"/>
          <w:sz w:val="32"/>
        </w:rPr>
        <w:t>视各村森林资源及生态护林员分</w:t>
      </w:r>
      <w:r>
        <w:rPr>
          <w:spacing w:val="-18"/>
          <w:sz w:val="32"/>
        </w:rPr>
        <w:t xml:space="preserve">布情况，以 </w:t>
      </w:r>
      <w:r>
        <w:rPr>
          <w:sz w:val="32"/>
        </w:rPr>
        <w:t>1</w:t>
      </w:r>
      <w:r>
        <w:rPr>
          <w:spacing w:val="-10"/>
          <w:sz w:val="32"/>
        </w:rPr>
        <w:t xml:space="preserve"> 个或相邻的几个村为单位划分管护区域，组建</w:t>
      </w:r>
    </w:p>
    <w:p>
      <w:pPr>
        <w:pStyle w:val="2"/>
        <w:spacing w:before="3" w:line="364" w:lineRule="auto"/>
        <w:ind w:right="279"/>
        <w:jc w:val="both"/>
      </w:pPr>
      <w:r>
        <w:rPr>
          <w:spacing w:val="-6"/>
        </w:rPr>
        <w:t xml:space="preserve">护林队进行管护，每个护林队设 </w:t>
      </w:r>
      <w:r>
        <w:t>1</w:t>
      </w:r>
      <w:r>
        <w:rPr>
          <w:spacing w:val="-27"/>
        </w:rPr>
        <w:t xml:space="preserve"> 名队长和 </w:t>
      </w:r>
      <w:r>
        <w:t>1</w:t>
      </w:r>
      <w:r>
        <w:rPr>
          <w:spacing w:val="-19"/>
        </w:rPr>
        <w:t xml:space="preserve"> 名副队长，负</w:t>
      </w:r>
      <w:r>
        <w:t>责组织巡护工作。</w:t>
      </w:r>
    </w:p>
    <w:p>
      <w:pPr>
        <w:spacing w:after="0" w:line="364" w:lineRule="auto"/>
        <w:jc w:val="both"/>
        <w:sectPr>
          <w:pgSz w:w="11910" w:h="16840"/>
          <w:pgMar w:top="1520" w:right="1520" w:bottom="1180" w:left="1680" w:header="0" w:footer="990" w:gutter="0"/>
        </w:sectPr>
      </w:pPr>
    </w:p>
    <w:p>
      <w:pPr>
        <w:pStyle w:val="6"/>
        <w:numPr>
          <w:ilvl w:val="0"/>
          <w:numId w:val="2"/>
        </w:numPr>
        <w:tabs>
          <w:tab w:val="left" w:pos="1085"/>
        </w:tabs>
        <w:spacing w:before="27" w:after="0" w:line="364" w:lineRule="auto"/>
        <w:ind w:left="123" w:right="268" w:firstLine="639"/>
        <w:jc w:val="both"/>
        <w:rPr>
          <w:sz w:val="32"/>
        </w:rPr>
      </w:pPr>
      <w:r>
        <w:rPr>
          <w:spacing w:val="-4"/>
          <w:sz w:val="32"/>
        </w:rPr>
        <w:t>队伍管理。县林业局适时抽查各乡</w:t>
      </w:r>
      <w:r>
        <w:rPr>
          <w:sz w:val="32"/>
        </w:rPr>
        <w:t>（镇</w:t>
      </w:r>
      <w:r>
        <w:rPr>
          <w:spacing w:val="-8"/>
          <w:sz w:val="32"/>
        </w:rPr>
        <w:t>）</w:t>
      </w:r>
      <w:r>
        <w:rPr>
          <w:sz w:val="32"/>
        </w:rPr>
        <w:t>组织巡护工</w:t>
      </w:r>
      <w:r>
        <w:rPr>
          <w:spacing w:val="11"/>
          <w:sz w:val="32"/>
        </w:rPr>
        <w:t>作的情况，乡镇林业站对各护林队队长的工作情况进行检</w:t>
      </w:r>
      <w:r>
        <w:rPr>
          <w:spacing w:val="-5"/>
          <w:sz w:val="32"/>
        </w:rPr>
        <w:t>查，每个季度对护林员巡护工作进行抽查考核。队长或副队长每天对护林员出勤情况及巡护情况进行记录。</w:t>
      </w:r>
    </w:p>
    <w:p>
      <w:pPr>
        <w:pStyle w:val="6"/>
        <w:numPr>
          <w:ilvl w:val="0"/>
          <w:numId w:val="2"/>
        </w:numPr>
        <w:tabs>
          <w:tab w:val="left" w:pos="1085"/>
        </w:tabs>
        <w:spacing w:before="3" w:after="0" w:line="364" w:lineRule="auto"/>
        <w:ind w:left="123" w:right="258" w:firstLine="639"/>
        <w:jc w:val="both"/>
        <w:rPr>
          <w:sz w:val="32"/>
        </w:rPr>
      </w:pPr>
      <w:r>
        <w:rPr>
          <w:spacing w:val="-3"/>
          <w:sz w:val="32"/>
        </w:rPr>
        <w:t>正确处理生态护林员与原有护林员的关系。对考核合</w:t>
      </w:r>
      <w:r>
        <w:rPr>
          <w:spacing w:val="-5"/>
          <w:sz w:val="32"/>
        </w:rPr>
        <w:t>格的原有护林员仍按原有的资金渠道继续聘用，由林业站安</w:t>
      </w:r>
      <w:r>
        <w:rPr>
          <w:spacing w:val="-2"/>
          <w:sz w:val="32"/>
        </w:rPr>
        <w:t xml:space="preserve">排到各护林队，并从中指定人员担任护林队队长和副队长， </w:t>
      </w:r>
      <w:r>
        <w:rPr>
          <w:spacing w:val="-3"/>
          <w:sz w:val="32"/>
        </w:rPr>
        <w:t>以老带新，确保新聘护林员尽快熟悉岗位工作，发挥作用。</w:t>
      </w:r>
      <w:r>
        <w:rPr>
          <w:spacing w:val="12"/>
          <w:sz w:val="32"/>
        </w:rPr>
        <w:t>继续聘用的原有护林员的劳务费标准参照新聘生态护林员</w:t>
      </w:r>
      <w:r>
        <w:rPr>
          <w:spacing w:val="-4"/>
          <w:sz w:val="32"/>
        </w:rPr>
        <w:t>的标准统筹考虑管护工作量，按照公平合理、相对一致的原则确定。</w:t>
      </w:r>
    </w:p>
    <w:p>
      <w:pPr>
        <w:pStyle w:val="6"/>
        <w:numPr>
          <w:ilvl w:val="0"/>
          <w:numId w:val="2"/>
        </w:numPr>
        <w:tabs>
          <w:tab w:val="left" w:pos="1057"/>
        </w:tabs>
        <w:spacing w:before="6" w:after="0" w:line="364" w:lineRule="auto"/>
        <w:ind w:left="123" w:right="266" w:firstLine="615"/>
        <w:jc w:val="both"/>
        <w:rPr>
          <w:sz w:val="32"/>
        </w:rPr>
      </w:pPr>
      <w:r>
        <w:rPr>
          <w:spacing w:val="-16"/>
          <w:sz w:val="32"/>
        </w:rPr>
        <w:t>生态护林员的补进调出。生态护林员家庭稳定脱贫后或</w:t>
      </w:r>
      <w:r>
        <w:rPr>
          <w:spacing w:val="-18"/>
          <w:sz w:val="32"/>
        </w:rPr>
        <w:t>年度考核连续两年不合格的，不得再聘为生态护林员，由各县</w:t>
      </w:r>
      <w:r>
        <w:rPr>
          <w:spacing w:val="-16"/>
          <w:sz w:val="32"/>
        </w:rPr>
        <w:t>(市、区)重新选聘符合条件的贫困人员作为生态护林员，做好</w:t>
      </w:r>
      <w:r>
        <w:rPr>
          <w:spacing w:val="-13"/>
          <w:sz w:val="32"/>
        </w:rPr>
        <w:t>档案变更与管理。</w:t>
      </w:r>
    </w:p>
    <w:p>
      <w:pPr>
        <w:pStyle w:val="2"/>
        <w:spacing w:before="3" w:line="364" w:lineRule="auto"/>
        <w:ind w:right="277" w:firstLine="591"/>
        <w:jc w:val="both"/>
      </w:pPr>
      <w:r>
        <w:rPr>
          <w:spacing w:val="-36"/>
        </w:rPr>
        <w:t xml:space="preserve">每年 </w:t>
      </w:r>
      <w:r>
        <w:rPr>
          <w:spacing w:val="-3"/>
        </w:rPr>
        <w:t>10</w:t>
      </w:r>
      <w:r>
        <w:rPr>
          <w:spacing w:val="-29"/>
        </w:rPr>
        <w:t xml:space="preserve"> 月底前各县(市、区)要将当年生态护林员工作开展</w:t>
      </w:r>
      <w:r>
        <w:rPr>
          <w:spacing w:val="-21"/>
        </w:rPr>
        <w:t>情况、考核结果、管护补助发放和人员变化等情况以年度工作总结报告的形式逐级上报省级林业主管部门。</w:t>
      </w:r>
    </w:p>
    <w:p>
      <w:pPr>
        <w:pStyle w:val="2"/>
        <w:spacing w:before="2"/>
        <w:ind w:left="763"/>
        <w:rPr>
          <w:rFonts w:hint="eastAsia" w:ascii="楷体_GB2312" w:eastAsia="楷体_GB2312"/>
        </w:rPr>
      </w:pPr>
      <w:r>
        <w:rPr>
          <w:rFonts w:hint="eastAsia" w:ascii="楷体_GB2312" w:eastAsia="楷体_GB2312"/>
        </w:rPr>
        <w:t>（四）业务培训</w:t>
      </w:r>
    </w:p>
    <w:p>
      <w:pPr>
        <w:pStyle w:val="2"/>
        <w:spacing w:line="364" w:lineRule="auto"/>
        <w:ind w:right="259" w:firstLine="639"/>
        <w:jc w:val="both"/>
      </w:pPr>
      <w:r>
        <w:rPr>
          <w:spacing w:val="13"/>
        </w:rPr>
        <w:t>县级林业主管部门负责组织对选聘护林员的工作和技</w:t>
      </w:r>
      <w:r>
        <w:rPr>
          <w:spacing w:val="-6"/>
        </w:rPr>
        <w:t xml:space="preserve">能及安全知识等方面进行培训，每年安排培训不少于 </w:t>
      </w:r>
      <w:r>
        <w:t>1</w:t>
      </w:r>
      <w:r>
        <w:rPr>
          <w:spacing w:val="-29"/>
        </w:rPr>
        <w:t xml:space="preserve"> 次。</w:t>
      </w:r>
    </w:p>
    <w:p>
      <w:pPr>
        <w:pStyle w:val="2"/>
        <w:spacing w:before="2"/>
        <w:ind w:left="763"/>
        <w:rPr>
          <w:rFonts w:hint="eastAsia" w:ascii="楷体_GB2312" w:eastAsia="楷体_GB2312"/>
        </w:rPr>
      </w:pPr>
      <w:r>
        <w:rPr>
          <w:rFonts w:hint="eastAsia" w:ascii="楷体_GB2312" w:eastAsia="楷体_GB2312"/>
        </w:rPr>
        <w:t>（五）资金测算及来源</w:t>
      </w:r>
    </w:p>
    <w:p>
      <w:pPr>
        <w:spacing w:after="0"/>
        <w:rPr>
          <w:rFonts w:hint="eastAsia" w:ascii="楷体_GB2312" w:eastAsia="楷体_GB2312"/>
        </w:rPr>
        <w:sectPr>
          <w:pgSz w:w="11910" w:h="16840"/>
          <w:pgMar w:top="1520" w:right="1520" w:bottom="1180" w:left="1680" w:header="0" w:footer="990" w:gutter="0"/>
        </w:sectPr>
      </w:pPr>
    </w:p>
    <w:p>
      <w:pPr>
        <w:pStyle w:val="2"/>
        <w:spacing w:before="27"/>
        <w:ind w:left="763"/>
      </w:pPr>
      <w:r>
        <w:t>1.资金来源及用途</w:t>
      </w:r>
    </w:p>
    <w:p>
      <w:pPr>
        <w:pStyle w:val="2"/>
        <w:ind w:left="763"/>
      </w:pPr>
      <w:r>
        <w:rPr>
          <w:spacing w:val="-9"/>
        </w:rPr>
        <w:t xml:space="preserve">资金由中央财政安排，按每人每年 </w:t>
      </w:r>
      <w:r>
        <w:t>1</w:t>
      </w:r>
      <w:r>
        <w:rPr>
          <w:spacing w:val="-11"/>
        </w:rPr>
        <w:t xml:space="preserve"> 万元的购买劳务服</w:t>
      </w:r>
    </w:p>
    <w:p>
      <w:pPr>
        <w:pStyle w:val="2"/>
        <w:jc w:val="both"/>
      </w:pPr>
      <w:r>
        <w:rPr>
          <w:spacing w:val="-9"/>
        </w:rPr>
        <w:t xml:space="preserve">务补助标准测算，每年下达我省 </w:t>
      </w:r>
      <w:r>
        <w:t>2.5</w:t>
      </w:r>
      <w:r>
        <w:rPr>
          <w:spacing w:val="-11"/>
        </w:rPr>
        <w:t xml:space="preserve"> 亿元专项资金。我省中</w:t>
      </w:r>
    </w:p>
    <w:p>
      <w:pPr>
        <w:pStyle w:val="2"/>
        <w:spacing w:line="364" w:lineRule="auto"/>
        <w:ind w:right="259"/>
        <w:jc w:val="both"/>
      </w:pPr>
      <w:r>
        <w:rPr>
          <w:spacing w:val="-6"/>
        </w:rPr>
        <w:t xml:space="preserve">央财政专项资金的劳务补助标准为每人每年 </w:t>
      </w:r>
      <w:r>
        <w:t>1</w:t>
      </w:r>
      <w:r>
        <w:rPr>
          <w:spacing w:val="-17"/>
        </w:rPr>
        <w:t xml:space="preserve"> 万元，用于对建档立卡贫困人口生态护林员的劳务补贴和管护绩效补贴。</w:t>
      </w:r>
      <w:r>
        <w:rPr>
          <w:spacing w:val="-3"/>
        </w:rPr>
        <w:t xml:space="preserve">劳务补贴按每人每月 </w:t>
      </w:r>
      <w:r>
        <w:t>800</w:t>
      </w:r>
      <w:r>
        <w:rPr>
          <w:spacing w:val="-16"/>
        </w:rPr>
        <w:t xml:space="preserve"> 元安排，共计 </w:t>
      </w:r>
      <w:r>
        <w:t>9600</w:t>
      </w:r>
      <w:r>
        <w:rPr>
          <w:spacing w:val="-7"/>
        </w:rPr>
        <w:t xml:space="preserve"> 元，剩余的每</w:t>
      </w:r>
    </w:p>
    <w:p>
      <w:pPr>
        <w:pStyle w:val="2"/>
        <w:spacing w:before="2" w:line="364" w:lineRule="auto"/>
        <w:ind w:left="763" w:right="1539" w:hanging="640"/>
        <w:jc w:val="both"/>
      </w:pPr>
      <w:r>
        <w:rPr>
          <w:spacing w:val="-22"/>
        </w:rPr>
        <w:t xml:space="preserve">人每年 </w:t>
      </w:r>
      <w:r>
        <w:t>400</w:t>
      </w:r>
      <w:r>
        <w:rPr>
          <w:spacing w:val="-10"/>
        </w:rPr>
        <w:t xml:space="preserve"> 元实行管护绩效考核，不得</w:t>
      </w:r>
      <w:r>
        <w:rPr>
          <w:rFonts w:hint="eastAsia"/>
          <w:spacing w:val="-10"/>
          <w:lang w:eastAsia="zh-CN"/>
        </w:rPr>
        <w:t>挪作他用</w:t>
      </w:r>
      <w:r>
        <w:rPr>
          <w:spacing w:val="-10"/>
        </w:rPr>
        <w:t>。2.资金拨付与管理</w:t>
      </w:r>
    </w:p>
    <w:p>
      <w:pPr>
        <w:pStyle w:val="2"/>
        <w:spacing w:before="2" w:line="364" w:lineRule="auto"/>
        <w:ind w:right="269" w:firstLine="639"/>
        <w:jc w:val="both"/>
      </w:pPr>
      <w:r>
        <w:rPr>
          <w:spacing w:val="-4"/>
        </w:rPr>
        <w:t>各级财政部门应对中央财政专项资金实行专项管理，分</w:t>
      </w:r>
      <w:r>
        <w:rPr>
          <w:spacing w:val="-5"/>
        </w:rPr>
        <w:t>账核算。各级林业主管部门发生的管理经费可从国家级公益林公共管护补助和其他林业管理工作经费中列支。</w:t>
      </w:r>
    </w:p>
    <w:p>
      <w:pPr>
        <w:pStyle w:val="2"/>
        <w:spacing w:before="2" w:line="364" w:lineRule="auto"/>
        <w:ind w:right="277" w:firstLine="591"/>
        <w:jc w:val="both"/>
      </w:pPr>
      <w:r>
        <w:rPr>
          <w:spacing w:val="-13"/>
        </w:rPr>
        <w:t>护林员的管护补助资金由县级财政会同林业主管部门通过</w:t>
      </w:r>
      <w:r>
        <w:rPr>
          <w:spacing w:val="-19"/>
        </w:rPr>
        <w:t xml:space="preserve">“一折通”按季度发给护林员，从 </w:t>
      </w:r>
      <w:r>
        <w:rPr>
          <w:spacing w:val="-5"/>
        </w:rPr>
        <w:t>2016</w:t>
      </w:r>
      <w:r>
        <w:rPr>
          <w:spacing w:val="-62"/>
        </w:rPr>
        <w:t xml:space="preserve"> 年 </w:t>
      </w:r>
      <w:r>
        <w:t>9</w:t>
      </w:r>
      <w:r>
        <w:rPr>
          <w:spacing w:val="-61"/>
        </w:rPr>
        <w:t xml:space="preserve"> 月 </w:t>
      </w:r>
      <w:r>
        <w:t>1</w:t>
      </w:r>
      <w:r>
        <w:rPr>
          <w:spacing w:val="-27"/>
        </w:rPr>
        <w:t xml:space="preserve"> 日起计发。</w:t>
      </w:r>
    </w:p>
    <w:p>
      <w:pPr>
        <w:pStyle w:val="2"/>
        <w:spacing w:before="2"/>
        <w:ind w:left="763"/>
        <w:rPr>
          <w:rFonts w:hint="eastAsia" w:ascii="黑体" w:eastAsia="黑体"/>
        </w:rPr>
      </w:pPr>
      <w:r>
        <w:rPr>
          <w:rFonts w:hint="eastAsia" w:ascii="黑体" w:eastAsia="黑体"/>
        </w:rPr>
        <w:t>五、效益评价</w:t>
      </w:r>
    </w:p>
    <w:p>
      <w:pPr>
        <w:pStyle w:val="2"/>
        <w:spacing w:line="364" w:lineRule="auto"/>
        <w:ind w:right="266" w:firstLine="639"/>
        <w:jc w:val="both"/>
      </w:pPr>
      <w:r>
        <w:rPr>
          <w:spacing w:val="12"/>
        </w:rPr>
        <w:t>项目实施有利于及时有效的发现和做好森林火灾和病</w:t>
      </w:r>
      <w:r>
        <w:rPr>
          <w:spacing w:val="-2"/>
        </w:rPr>
        <w:t>虫害防治，制止盗砍滥伐及非法占用林地的行为，有效地保</w:t>
      </w:r>
      <w:r>
        <w:rPr>
          <w:spacing w:val="-5"/>
        </w:rPr>
        <w:t>护好我省的林地、林木和森林资源，使森林的蓄水保土防止</w:t>
      </w:r>
      <w:r>
        <w:rPr>
          <w:spacing w:val="-6"/>
        </w:rPr>
        <w:t>水土流失、固碳释氧调节气候等生态效益得以充分发挥。同</w:t>
      </w:r>
      <w:r>
        <w:rPr>
          <w:spacing w:val="-17"/>
        </w:rPr>
        <w:t xml:space="preserve">时，可实现我省 </w:t>
      </w:r>
      <w:r>
        <w:t>2.5</w:t>
      </w:r>
      <w:r>
        <w:rPr>
          <w:spacing w:val="-15"/>
        </w:rPr>
        <w:t xml:space="preserve"> 万个建档立卡贫困家庭通过每户安排 </w:t>
      </w:r>
      <w:r>
        <w:t xml:space="preserve">1 </w:t>
      </w:r>
      <w:r>
        <w:rPr>
          <w:spacing w:val="-5"/>
        </w:rPr>
        <w:t>名生态护林员，使其每户家庭平均增加纯收入近万元实现脱贫。项目有利于解决农村劳动力就地就业问题，确保农村家</w:t>
      </w:r>
      <w:r>
        <w:rPr>
          <w:spacing w:val="-7"/>
        </w:rPr>
        <w:t>庭和社会稳定，提高群众爱林护林的积极性，对我省的森林</w:t>
      </w:r>
    </w:p>
    <w:p>
      <w:pPr>
        <w:spacing w:after="0" w:line="364" w:lineRule="auto"/>
        <w:jc w:val="both"/>
        <w:sectPr>
          <w:pgSz w:w="11910" w:h="16840"/>
          <w:pgMar w:top="1520" w:right="1520" w:bottom="1180" w:left="1680" w:header="0" w:footer="990" w:gutter="0"/>
        </w:sectPr>
      </w:pPr>
    </w:p>
    <w:p>
      <w:pPr>
        <w:pStyle w:val="2"/>
        <w:spacing w:before="27"/>
      </w:pPr>
      <w:r>
        <w:t>保护作出积极贡献，具有较好的生态、社会和经济效益。</w:t>
      </w:r>
    </w:p>
    <w:p>
      <w:pPr>
        <w:pStyle w:val="2"/>
        <w:ind w:left="763"/>
        <w:rPr>
          <w:rFonts w:hint="eastAsia" w:ascii="黑体" w:eastAsia="黑体"/>
        </w:rPr>
      </w:pPr>
      <w:r>
        <w:rPr>
          <w:rFonts w:hint="eastAsia" w:ascii="黑体" w:eastAsia="黑体"/>
        </w:rPr>
        <w:t>六、保障措施</w:t>
      </w:r>
    </w:p>
    <w:p>
      <w:pPr>
        <w:pStyle w:val="2"/>
        <w:spacing w:line="364" w:lineRule="auto"/>
        <w:ind w:right="118" w:firstLine="639"/>
      </w:pPr>
      <w:r>
        <w:t>（一）</w:t>
      </w:r>
      <w:r>
        <w:rPr>
          <w:spacing w:val="-2"/>
        </w:rPr>
        <w:t xml:space="preserve">加强组织领导。各级政府要对这项工作负总责， </w:t>
      </w:r>
      <w:r>
        <w:rPr>
          <w:spacing w:val="-5"/>
        </w:rPr>
        <w:t>建立由省扶贫办、财政厅、林业厅等有关部门组成的协调机制，研究解决贫困人口转为林业生态护林员工作中的重大问</w:t>
      </w:r>
      <w:r>
        <w:rPr>
          <w:spacing w:val="-6"/>
        </w:rPr>
        <w:t>题，加强对各项任务的统筹推进和落实。各级林业部门要精</w:t>
      </w:r>
      <w:r>
        <w:rPr>
          <w:spacing w:val="-16"/>
        </w:rPr>
        <w:t xml:space="preserve">心谋划，主要领导要亲自抓，把此项工作列入重点目标任务， </w:t>
      </w:r>
      <w:r>
        <w:rPr>
          <w:spacing w:val="-3"/>
        </w:rPr>
        <w:t>层层签订任务完成责任书。将工作计划、资金落实和目标考</w:t>
      </w:r>
      <w:r>
        <w:rPr>
          <w:spacing w:val="-5"/>
        </w:rPr>
        <w:t xml:space="preserve">核等责任到单位和个人，做到年初有工作计划和实施方案， </w:t>
      </w:r>
      <w:r>
        <w:rPr>
          <w:spacing w:val="-17"/>
        </w:rPr>
        <w:t xml:space="preserve">半年一督查，年终有工作绩效评价和总结，形成一级抓一级， </w:t>
      </w:r>
      <w:r>
        <w:t>层层抓落实的领导工作机制。</w:t>
      </w:r>
    </w:p>
    <w:p>
      <w:pPr>
        <w:pStyle w:val="2"/>
        <w:spacing w:before="7" w:line="364" w:lineRule="auto"/>
        <w:ind w:right="258" w:firstLine="639"/>
        <w:jc w:val="both"/>
      </w:pPr>
      <w:r>
        <w:t>（二</w:t>
      </w:r>
      <w:r>
        <w:rPr>
          <w:spacing w:val="-8"/>
        </w:rPr>
        <w:t>）</w:t>
      </w:r>
      <w:r>
        <w:rPr>
          <w:spacing w:val="-4"/>
        </w:rPr>
        <w:t>做好任务分工，加强督促落实。各级林业主管部</w:t>
      </w:r>
      <w:r>
        <w:rPr>
          <w:spacing w:val="-3"/>
        </w:rPr>
        <w:t xml:space="preserve">门要做好工作牵头，与相关部门紧密配合，认真落实责任， </w:t>
      </w:r>
      <w:r>
        <w:rPr>
          <w:spacing w:val="-6"/>
        </w:rPr>
        <w:t>抓好组织实施，开展好生态护林人员的业务和技能培训；财</w:t>
      </w:r>
      <w:r>
        <w:rPr>
          <w:spacing w:val="-8"/>
        </w:rPr>
        <w:t>政部门要加强对选聘工作的督导，加快拨付补助资金；扶贫</w:t>
      </w:r>
      <w:r>
        <w:rPr>
          <w:spacing w:val="-10"/>
        </w:rPr>
        <w:t xml:space="preserve">部门要为选聘提供贫困人口建档立卡资料，加强选聘审核， </w:t>
      </w:r>
      <w:r>
        <w:rPr>
          <w:spacing w:val="4"/>
        </w:rPr>
        <w:t>确保选聘工作顺利开展。各市（</w:t>
      </w:r>
      <w:r>
        <w:rPr>
          <w:spacing w:val="7"/>
        </w:rPr>
        <w:t>州</w:t>
      </w:r>
      <w:r>
        <w:rPr>
          <w:spacing w:val="-157"/>
        </w:rPr>
        <w:t>）</w:t>
      </w:r>
      <w:r>
        <w:rPr>
          <w:spacing w:val="4"/>
        </w:rPr>
        <w:t>、县和有关单位要根据</w:t>
      </w:r>
      <w:r>
        <w:rPr>
          <w:spacing w:val="-5"/>
        </w:rPr>
        <w:t>上级有关规定要求，结合自己的实际情况，制定和出台具体</w:t>
      </w:r>
      <w:r>
        <w:rPr>
          <w:spacing w:val="-7"/>
        </w:rPr>
        <w:t>工作实施方案和配套文件。县乡两级政府部门要加强对林业生态护林员工作的检查和绩效考核，省、市</w:t>
      </w:r>
      <w:r>
        <w:t>（州</w:t>
      </w:r>
      <w:r>
        <w:rPr>
          <w:spacing w:val="-6"/>
        </w:rPr>
        <w:t>）</w:t>
      </w:r>
      <w:r>
        <w:t>两级林业</w:t>
      </w:r>
      <w:r>
        <w:rPr>
          <w:spacing w:val="12"/>
        </w:rPr>
        <w:t>部门要会同有关部门对县级以下的工作落实情况进行监督</w:t>
      </w:r>
      <w:r>
        <w:rPr>
          <w:spacing w:val="-3"/>
        </w:rPr>
        <w:t>检查。对工作和实施不力的单位和个人，启动问责机制，形</w:t>
      </w:r>
    </w:p>
    <w:p>
      <w:pPr>
        <w:spacing w:after="0" w:line="364" w:lineRule="auto"/>
        <w:jc w:val="both"/>
        <w:sectPr>
          <w:pgSz w:w="11910" w:h="16840"/>
          <w:pgMar w:top="1520" w:right="1520" w:bottom="1180" w:left="1680" w:header="0" w:footer="990" w:gutter="0"/>
        </w:sectPr>
      </w:pPr>
    </w:p>
    <w:p>
      <w:pPr>
        <w:pStyle w:val="2"/>
        <w:spacing w:before="27"/>
      </w:pPr>
      <w:r>
        <w:t>成一种层层抓落实的工作局面。</w:t>
      </w:r>
    </w:p>
    <w:p>
      <w:pPr>
        <w:pStyle w:val="2"/>
        <w:spacing w:line="364" w:lineRule="auto"/>
        <w:ind w:right="268" w:firstLine="639"/>
        <w:jc w:val="both"/>
      </w:pPr>
      <w:r>
        <w:t>（三）</w:t>
      </w:r>
      <w:r>
        <w:rPr>
          <w:spacing w:val="-4"/>
        </w:rPr>
        <w:t>加强政策宣传。强化对国家贫困人口转为林业生</w:t>
      </w:r>
      <w:r>
        <w:rPr>
          <w:spacing w:val="-6"/>
        </w:rPr>
        <w:t>态护林员在脱贫攻坚中的重大作用的政策解读和宣传，充分</w:t>
      </w:r>
      <w:r>
        <w:rPr>
          <w:spacing w:val="-8"/>
        </w:rPr>
        <w:t>发挥新闻媒体作用，依托现代信息技术，展览展示、经验交流等形式，引导全社会树立保护生态人人有责的意识。县乡</w:t>
      </w:r>
      <w:r>
        <w:rPr>
          <w:spacing w:val="11"/>
        </w:rPr>
        <w:t>两级政府及林业部门要通过召开村民大会和有关信息公开</w:t>
      </w:r>
      <w:r>
        <w:rPr>
          <w:spacing w:val="-5"/>
        </w:rPr>
        <w:t>等方式，多样化、多渠道地广泛宣传实施贫困人口转为林业</w:t>
      </w:r>
      <w:r>
        <w:rPr>
          <w:spacing w:val="-7"/>
        </w:rPr>
        <w:t>生态护林员的脱贫目的、意义和政策，形成林业生态管护脱贫和守住林业生态底线的浓厚氛围和环境。</w:t>
      </w:r>
    </w:p>
    <w:sectPr>
      <w:pgSz w:w="11910" w:h="16840"/>
      <w:pgMar w:top="1520" w:right="1520" w:bottom="1180" w:left="1680" w:header="0" w:footer="9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49" o:spid="_x0000_s2049" o:spt="202" type="#_x0000_t202" style="position:absolute;left:0pt;margin-left:480.85pt;margin-top:781.45pt;height:17.5pt;width:28.85pt;mso-position-horizontal-relative:page;mso-position-vertical-relative:page;z-index:-251954176;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3</w:t>
                </w:r>
                <w:r>
                  <w:fldChar w:fldCharType="end"/>
                </w:r>
                <w:r>
                  <w:rPr>
                    <w:rFonts w:ascii="Times New Roman"/>
                    <w:sz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50" o:spid="_x0000_s2050" o:spt="202" type="#_x0000_t202" style="position:absolute;left:0pt;margin-left:89.15pt;margin-top:781.45pt;height:17.5pt;width:28.75pt;mso-position-horizontal-relative:page;mso-position-vertical-relative:page;z-index:-251953152;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4</w:t>
                </w:r>
                <w:r>
                  <w:fldChar w:fldCharType="end"/>
                </w:r>
                <w:r>
                  <w:rPr>
                    <w:rFonts w:ascii="Times New Roman"/>
                    <w:sz w:val="28"/>
                  </w:rPr>
                  <w:t xml:space="preserve"> -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52" o:spid="_x0000_s2052" o:spt="202" type="#_x0000_t202" style="position:absolute;left:0pt;margin-left:473.8pt;margin-top:781.45pt;height:17.5pt;width:35.85pt;mso-position-horizontal-relative:page;mso-position-vertical-relative:page;z-index:-251951104;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13</w:t>
                </w:r>
                <w:r>
                  <w:fldChar w:fldCharType="end"/>
                </w:r>
                <w:r>
                  <w:rPr>
                    <w:rFonts w:ascii="Times New Roman"/>
                    <w:sz w:val="28"/>
                  </w:rPr>
                  <w:t xml:space="preserve"> -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51" o:spid="_x0000_s2051" o:spt="202" type="#_x0000_t202" style="position:absolute;left:0pt;margin-left:89.15pt;margin-top:781.45pt;height:17.5pt;width:35.8pt;mso-position-horizontal-relative:page;mso-position-vertical-relative:page;z-index:-251952128;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10</w:t>
                </w:r>
                <w:r>
                  <w:fldChar w:fldCharType="end"/>
                </w:r>
                <w:r>
                  <w:rPr>
                    <w:rFonts w:ascii="Times New Roman"/>
                    <w:sz w:val="28"/>
                  </w:rPr>
                  <w:t xml:space="preserve"> -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23" w:hanging="322"/>
        <w:jc w:val="left"/>
      </w:pPr>
      <w:rPr>
        <w:rFonts w:hint="default" w:ascii="仿宋_GB2312" w:hAnsi="仿宋_GB2312" w:eastAsia="仿宋_GB2312" w:cs="仿宋_GB2312"/>
        <w:spacing w:val="-81"/>
        <w:w w:val="100"/>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6"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3" w:hanging="322"/>
      </w:pPr>
      <w:rPr>
        <w:rFonts w:hint="default"/>
        <w:lang w:val="zh-CN" w:eastAsia="zh-CN" w:bidi="zh-CN"/>
      </w:rPr>
    </w:lvl>
    <w:lvl w:ilvl="5" w:tentative="0">
      <w:start w:val="0"/>
      <w:numFmt w:val="bullet"/>
      <w:lvlText w:val="•"/>
      <w:lvlJc w:val="left"/>
      <w:pPr>
        <w:ind w:left="4412" w:hanging="322"/>
      </w:pPr>
      <w:rPr>
        <w:rFonts w:hint="default"/>
        <w:lang w:val="zh-CN" w:eastAsia="zh-CN" w:bidi="zh-CN"/>
      </w:rPr>
    </w:lvl>
    <w:lvl w:ilvl="6" w:tentative="0">
      <w:start w:val="0"/>
      <w:numFmt w:val="bullet"/>
      <w:lvlText w:val="•"/>
      <w:lvlJc w:val="left"/>
      <w:pPr>
        <w:ind w:left="5270" w:hanging="322"/>
      </w:pPr>
      <w:rPr>
        <w:rFonts w:hint="default"/>
        <w:lang w:val="zh-CN" w:eastAsia="zh-CN" w:bidi="zh-CN"/>
      </w:rPr>
    </w:lvl>
    <w:lvl w:ilvl="7" w:tentative="0">
      <w:start w:val="0"/>
      <w:numFmt w:val="bullet"/>
      <w:lvlText w:val="•"/>
      <w:lvlJc w:val="left"/>
      <w:pPr>
        <w:ind w:left="6129" w:hanging="322"/>
      </w:pPr>
      <w:rPr>
        <w:rFonts w:hint="default"/>
        <w:lang w:val="zh-CN" w:eastAsia="zh-CN" w:bidi="zh-CN"/>
      </w:rPr>
    </w:lvl>
    <w:lvl w:ilvl="8" w:tentative="0">
      <w:start w:val="0"/>
      <w:numFmt w:val="bullet"/>
      <w:lvlText w:val="•"/>
      <w:lvlJc w:val="left"/>
      <w:pPr>
        <w:ind w:left="6987" w:hanging="322"/>
      </w:pPr>
      <w:rPr>
        <w:rFonts w:hint="default"/>
        <w:lang w:val="zh-CN" w:eastAsia="zh-CN" w:bidi="zh-CN"/>
      </w:rPr>
    </w:lvl>
  </w:abstractNum>
  <w:abstractNum w:abstractNumId="1">
    <w:nsid w:val="0053208E"/>
    <w:multiLevelType w:val="multilevel"/>
    <w:tmpl w:val="0053208E"/>
    <w:lvl w:ilvl="0" w:tentative="0">
      <w:start w:val="4"/>
      <w:numFmt w:val="decimal"/>
      <w:lvlText w:val="%1"/>
      <w:lvlJc w:val="left"/>
      <w:pPr>
        <w:ind w:left="123" w:hanging="722"/>
        <w:jc w:val="left"/>
      </w:pPr>
      <w:rPr>
        <w:rFonts w:hint="default"/>
        <w:lang w:val="zh-CN" w:eastAsia="zh-CN" w:bidi="zh-CN"/>
      </w:rPr>
    </w:lvl>
    <w:lvl w:ilvl="1" w:tentative="0">
      <w:start w:val="44"/>
      <w:numFmt w:val="decimal"/>
      <w:lvlText w:val="%1.%2"/>
      <w:lvlJc w:val="left"/>
      <w:pPr>
        <w:ind w:left="123" w:hanging="722"/>
        <w:jc w:val="left"/>
      </w:pPr>
      <w:rPr>
        <w:rFonts w:hint="default" w:ascii="仿宋_GB2312" w:hAnsi="仿宋_GB2312" w:eastAsia="仿宋_GB2312" w:cs="仿宋_GB2312"/>
        <w:spacing w:val="-1"/>
        <w:w w:val="100"/>
        <w:sz w:val="32"/>
        <w:szCs w:val="32"/>
        <w:lang w:val="zh-CN" w:eastAsia="zh-CN" w:bidi="zh-CN"/>
      </w:rPr>
    </w:lvl>
    <w:lvl w:ilvl="2" w:tentative="0">
      <w:start w:val="1"/>
      <w:numFmt w:val="decimal"/>
      <w:lvlText w:val="%3."/>
      <w:lvlJc w:val="left"/>
      <w:pPr>
        <w:ind w:left="123" w:hanging="327"/>
        <w:jc w:val="left"/>
      </w:pPr>
      <w:rPr>
        <w:rFonts w:hint="default" w:ascii="仿宋_GB2312" w:hAnsi="仿宋_GB2312" w:eastAsia="仿宋_GB2312" w:cs="仿宋_GB2312"/>
        <w:w w:val="100"/>
        <w:sz w:val="30"/>
        <w:szCs w:val="30"/>
        <w:lang w:val="zh-CN" w:eastAsia="zh-CN" w:bidi="zh-CN"/>
      </w:rPr>
    </w:lvl>
    <w:lvl w:ilvl="3" w:tentative="0">
      <w:start w:val="0"/>
      <w:numFmt w:val="bullet"/>
      <w:lvlText w:val="•"/>
      <w:lvlJc w:val="left"/>
      <w:pPr>
        <w:ind w:left="2695" w:hanging="327"/>
      </w:pPr>
      <w:rPr>
        <w:rFonts w:hint="default"/>
        <w:lang w:val="zh-CN" w:eastAsia="zh-CN" w:bidi="zh-CN"/>
      </w:rPr>
    </w:lvl>
    <w:lvl w:ilvl="4" w:tentative="0">
      <w:start w:val="0"/>
      <w:numFmt w:val="bullet"/>
      <w:lvlText w:val="•"/>
      <w:lvlJc w:val="left"/>
      <w:pPr>
        <w:ind w:left="3553" w:hanging="327"/>
      </w:pPr>
      <w:rPr>
        <w:rFonts w:hint="default"/>
        <w:lang w:val="zh-CN" w:eastAsia="zh-CN" w:bidi="zh-CN"/>
      </w:rPr>
    </w:lvl>
    <w:lvl w:ilvl="5" w:tentative="0">
      <w:start w:val="0"/>
      <w:numFmt w:val="bullet"/>
      <w:lvlText w:val="•"/>
      <w:lvlJc w:val="left"/>
      <w:pPr>
        <w:ind w:left="4412" w:hanging="327"/>
      </w:pPr>
      <w:rPr>
        <w:rFonts w:hint="default"/>
        <w:lang w:val="zh-CN" w:eastAsia="zh-CN" w:bidi="zh-CN"/>
      </w:rPr>
    </w:lvl>
    <w:lvl w:ilvl="6" w:tentative="0">
      <w:start w:val="0"/>
      <w:numFmt w:val="bullet"/>
      <w:lvlText w:val="•"/>
      <w:lvlJc w:val="left"/>
      <w:pPr>
        <w:ind w:left="5270" w:hanging="327"/>
      </w:pPr>
      <w:rPr>
        <w:rFonts w:hint="default"/>
        <w:lang w:val="zh-CN" w:eastAsia="zh-CN" w:bidi="zh-CN"/>
      </w:rPr>
    </w:lvl>
    <w:lvl w:ilvl="7" w:tentative="0">
      <w:start w:val="0"/>
      <w:numFmt w:val="bullet"/>
      <w:lvlText w:val="•"/>
      <w:lvlJc w:val="left"/>
      <w:pPr>
        <w:ind w:left="6129" w:hanging="327"/>
      </w:pPr>
      <w:rPr>
        <w:rFonts w:hint="default"/>
        <w:lang w:val="zh-CN" w:eastAsia="zh-CN" w:bidi="zh-CN"/>
      </w:rPr>
    </w:lvl>
    <w:lvl w:ilvl="8" w:tentative="0">
      <w:start w:val="0"/>
      <w:numFmt w:val="bullet"/>
      <w:lvlText w:val="•"/>
      <w:lvlJc w:val="left"/>
      <w:pPr>
        <w:ind w:left="6987" w:hanging="327"/>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E916E73"/>
    <w:rsid w:val="41EF3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214"/>
      <w:ind w:left="123"/>
    </w:pPr>
    <w:rPr>
      <w:rFonts w:ascii="仿宋_GB2312" w:hAnsi="仿宋_GB2312" w:eastAsia="仿宋_GB2312" w:cs="仿宋_GB2312"/>
      <w:sz w:val="32"/>
      <w:szCs w:val="3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spacing w:before="214"/>
      <w:ind w:left="123" w:firstLine="639"/>
      <w:jc w:val="both"/>
    </w:pPr>
    <w:rPr>
      <w:rFonts w:ascii="仿宋_GB2312" w:hAnsi="仿宋_GB2312" w:eastAsia="仿宋_GB2312" w:cs="仿宋_GB2312"/>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2021-02-05T07:00:00Z</dcterms:created>
  <dc:creator>Administrator</dc:creator>
  <cp:lastModifiedBy>Administrator</cp:lastModifiedBy>
  <dcterms:modified xsi:type="dcterms:W3CDTF">2024-12-18T07:49:49Z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Adobe Acrobat Pro 9.3.4</vt:lpwstr>
  </property>
  <property fmtid="{D5CDD505-2E9C-101B-9397-08002B2CF9AE}" pid="4" name="LastSaved">
    <vt:filetime>2021-02-05T00:00:00Z</vt:filetime>
  </property>
  <property fmtid="{D5CDD505-2E9C-101B-9397-08002B2CF9AE}" pid="5" name="KSOProductBuildVer">
    <vt:lpwstr>2052-11.8.2.8555</vt:lpwstr>
  </property>
</Properties>
</file>