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省人民政府关于进一步健全特困人员救助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乡镇人民</w:t>
      </w:r>
      <w:r>
        <w:rPr>
          <w:rFonts w:hint="eastAsia" w:eastAsia="仿宋_GB2312" w:cs="Times New Roman"/>
          <w:color w:val="000000"/>
          <w:spacing w:val="0"/>
          <w:w w:val="100"/>
          <w:position w:val="0"/>
          <w:sz w:val="32"/>
          <w:szCs w:val="32"/>
          <w:lang w:eastAsia="zh-CN"/>
        </w:rPr>
        <w:t>政府</w:t>
      </w:r>
      <w:bookmarkStart w:id="0" w:name="_GoBack"/>
      <w:bookmarkEnd w:id="0"/>
      <w:r>
        <w:rPr>
          <w:rFonts w:hint="default" w:ascii="Times New Roman" w:hAnsi="Times New Roman" w:eastAsia="仿宋_GB2312" w:cs="Times New Roman"/>
          <w:color w:val="000000"/>
          <w:spacing w:val="0"/>
          <w:w w:val="100"/>
          <w:position w:val="0"/>
          <w:sz w:val="32"/>
          <w:szCs w:val="32"/>
        </w:rPr>
        <w:t>（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ExZmE4YjY0OWQzMzNhODljZjI0OTBhNTdmZTQ2NzEifQ=="/>
  </w:docVars>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3E43E9B"/>
    <w:rsid w:val="15285F0F"/>
    <w:rsid w:val="15A43690"/>
    <w:rsid w:val="16E308A0"/>
    <w:rsid w:val="17101DF9"/>
    <w:rsid w:val="18081D0E"/>
    <w:rsid w:val="18F64271"/>
    <w:rsid w:val="1985510A"/>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D32DBA"/>
    <w:rsid w:val="4FE76944"/>
    <w:rsid w:val="50DA3F6C"/>
    <w:rsid w:val="528B4B70"/>
    <w:rsid w:val="534342B4"/>
    <w:rsid w:val="53C13898"/>
    <w:rsid w:val="575D3E71"/>
    <w:rsid w:val="58740F3B"/>
    <w:rsid w:val="5BF010E8"/>
    <w:rsid w:val="5C431F0E"/>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8692D5D"/>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qFormat/>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Heading #1|1_"/>
    <w:basedOn w:val="4"/>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1">
    <w:name w:val="Body text|2_"/>
    <w:basedOn w:val="4"/>
    <w:link w:val="12"/>
    <w:qFormat/>
    <w:uiPriority w:val="0"/>
    <w:rPr>
      <w:sz w:val="26"/>
      <w:szCs w:val="26"/>
      <w:u w:val="none"/>
      <w:shd w:val="clear" w:color="auto" w:fill="auto"/>
    </w:rPr>
  </w:style>
  <w:style w:type="paragraph" w:customStyle="1" w:styleId="12">
    <w:name w:val="Body text|2"/>
    <w:basedOn w:val="1"/>
    <w:link w:val="11"/>
    <w:qFormat/>
    <w:uiPriority w:val="0"/>
    <w:pPr>
      <w:widowControl w:val="0"/>
      <w:shd w:val="clear" w:color="auto" w:fill="auto"/>
      <w:spacing w:line="180" w:lineRule="auto"/>
      <w:ind w:left="2710"/>
    </w:pPr>
    <w:rPr>
      <w:sz w:val="26"/>
      <w:szCs w:val="26"/>
      <w:u w:val="none"/>
      <w:shd w:val="clear" w:color="auto" w:fill="auto"/>
    </w:rPr>
  </w:style>
  <w:style w:type="character" w:customStyle="1" w:styleId="13">
    <w:name w:val="Header or footer|1_"/>
    <w:basedOn w:val="4"/>
    <w:link w:val="14"/>
    <w:qFormat/>
    <w:uiPriority w:val="0"/>
    <w:rPr>
      <w:sz w:val="26"/>
      <w:szCs w:val="26"/>
      <w:u w:val="none"/>
      <w:shd w:val="clear" w:color="auto" w:fill="auto"/>
      <w:lang w:val="zh-TW" w:eastAsia="zh-TW" w:bidi="zh-TW"/>
    </w:rPr>
  </w:style>
  <w:style w:type="paragraph" w:customStyle="1" w:styleId="14">
    <w:name w:val="Header or footer|1"/>
    <w:basedOn w:val="1"/>
    <w:link w:val="13"/>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5578</Words>
  <Characters>5601</Characters>
  <TotalTime>10</TotalTime>
  <ScaleCrop>false</ScaleCrop>
  <LinksUpToDate>false</LinksUpToDate>
  <CharactersWithSpaces>5615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何以笙萧默</cp:lastModifiedBy>
  <dcterms:modified xsi:type="dcterms:W3CDTF">2023-04-12T01:29:20Z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8E956820D6174F74A0A16E71D8BFF838_12</vt:lpwstr>
  </property>
</Properties>
</file>