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17" w:rsidRDefault="00786F3B" w:rsidP="00B64FD4">
      <w:pPr>
        <w:jc w:val="center"/>
        <w:rPr>
          <w:rFonts w:ascii="楷体" w:eastAsia="楷体" w:hAnsi="楷体"/>
          <w:sz w:val="44"/>
          <w:szCs w:val="44"/>
        </w:rPr>
      </w:pPr>
      <w:r w:rsidRPr="00356117">
        <w:rPr>
          <w:rFonts w:ascii="楷体" w:eastAsia="楷体" w:hAnsi="楷体"/>
          <w:sz w:val="44"/>
          <w:szCs w:val="44"/>
        </w:rPr>
        <w:t>贵阳市市场监督管理局</w:t>
      </w:r>
    </w:p>
    <w:p w:rsidR="00B64FD4" w:rsidRPr="00356117" w:rsidRDefault="00786F3B" w:rsidP="00B64FD4">
      <w:pPr>
        <w:jc w:val="center"/>
        <w:rPr>
          <w:rFonts w:ascii="楷体" w:eastAsia="楷体" w:hAnsi="楷体"/>
          <w:sz w:val="44"/>
          <w:szCs w:val="44"/>
        </w:rPr>
      </w:pPr>
      <w:r w:rsidRPr="00356117">
        <w:rPr>
          <w:rFonts w:ascii="楷体" w:eastAsia="楷体" w:hAnsi="楷体" w:hint="eastAsia"/>
          <w:sz w:val="44"/>
          <w:szCs w:val="44"/>
        </w:rPr>
        <w:t>“3个20万”扶持微型企业发展</w:t>
      </w:r>
      <w:r w:rsidR="00B81F59" w:rsidRPr="00356117">
        <w:rPr>
          <w:rFonts w:ascii="楷体" w:eastAsia="楷体" w:hAnsi="楷体" w:hint="eastAsia"/>
          <w:sz w:val="44"/>
          <w:szCs w:val="44"/>
        </w:rPr>
        <w:t>项目</w:t>
      </w:r>
    </w:p>
    <w:p w:rsidR="00A2288D" w:rsidRPr="00356117" w:rsidRDefault="00356117" w:rsidP="00B64FD4">
      <w:pPr>
        <w:jc w:val="center"/>
        <w:rPr>
          <w:rFonts w:ascii="楷体" w:eastAsia="楷体" w:hAnsi="楷体"/>
          <w:sz w:val="44"/>
          <w:szCs w:val="44"/>
        </w:rPr>
      </w:pPr>
      <w:r w:rsidRPr="00356117">
        <w:rPr>
          <w:rFonts w:ascii="楷体" w:eastAsia="楷体" w:hAnsi="楷体" w:hint="eastAsia"/>
          <w:sz w:val="44"/>
          <w:szCs w:val="44"/>
        </w:rPr>
        <w:t>支出</w:t>
      </w:r>
      <w:r w:rsidR="00786F3B" w:rsidRPr="00356117">
        <w:rPr>
          <w:rFonts w:ascii="楷体" w:eastAsia="楷体" w:hAnsi="楷体" w:hint="eastAsia"/>
          <w:sz w:val="44"/>
          <w:szCs w:val="44"/>
        </w:rPr>
        <w:t>自评报告</w:t>
      </w:r>
    </w:p>
    <w:p w:rsidR="00B81F59" w:rsidRDefault="00B81F59">
      <w:pPr>
        <w:rPr>
          <w:rFonts w:ascii="仿宋" w:eastAsia="仿宋" w:hAnsi="仿宋"/>
          <w:sz w:val="32"/>
          <w:szCs w:val="32"/>
        </w:rPr>
      </w:pPr>
    </w:p>
    <w:p w:rsidR="00786F3B" w:rsidRPr="00971978" w:rsidRDefault="00786F3B"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一、项目基本情况及评价范围</w:t>
      </w:r>
    </w:p>
    <w:p w:rsidR="00786F3B" w:rsidRPr="00971978" w:rsidRDefault="0066075D"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（一）</w:t>
      </w:r>
      <w:r w:rsidR="00786F3B" w:rsidRPr="00971978">
        <w:rPr>
          <w:rFonts w:ascii="仿宋_GB2312" w:eastAsia="仿宋_GB2312" w:hAnsi="仿宋" w:hint="eastAsia"/>
          <w:sz w:val="32"/>
          <w:szCs w:val="32"/>
        </w:rPr>
        <w:t>项目概况。</w:t>
      </w:r>
    </w:p>
    <w:p w:rsidR="00263B4B" w:rsidRPr="00971978" w:rsidRDefault="00263B4B" w:rsidP="00263B4B">
      <w:pPr>
        <w:spacing w:line="580" w:lineRule="exact"/>
        <w:ind w:firstLine="645"/>
        <w:rPr>
          <w:rFonts w:ascii="仿宋_GB2312" w:eastAsia="仿宋_GB2312" w:hAnsi="仿宋" w:cs="Times New Roman"/>
          <w:kern w:val="0"/>
          <w:sz w:val="32"/>
          <w:szCs w:val="32"/>
        </w:rPr>
      </w:pPr>
      <w:r w:rsidRPr="00971978">
        <w:rPr>
          <w:rFonts w:ascii="仿宋_GB2312" w:eastAsia="仿宋_GB2312" w:hAnsi="仿宋" w:cs="仿宋_GB2312" w:hint="eastAsia"/>
          <w:sz w:val="32"/>
          <w:szCs w:val="32"/>
        </w:rPr>
        <w:t>微型企业具有创业成本低、使用资源少、创办速度快和成果见效快等特点。2012年，省政府下发《关于大力扶持微型企业发展的意见》（黔府发〔2012〕7号），从我省实际出发，采取“3个15万元”的扶持措施大力扶持微型发展。即投资者出资达到10万元后，政府给予5万元补助，15万元的税收奖励，15万元额度的银行贷款支持。要求从2012年起，全省每年扶持创办2万户微型企业，新增就业人员10万人以上。</w:t>
      </w:r>
    </w:p>
    <w:p w:rsidR="00263B4B" w:rsidRPr="00971978" w:rsidRDefault="00263B4B" w:rsidP="00263B4B">
      <w:pPr>
        <w:spacing w:line="580" w:lineRule="exact"/>
        <w:ind w:firstLine="645"/>
        <w:rPr>
          <w:rFonts w:ascii="仿宋_GB2312" w:eastAsia="仿宋_GB2312" w:hAnsi="仿宋" w:cs="仿宋_GB2312"/>
          <w:sz w:val="32"/>
          <w:szCs w:val="32"/>
        </w:rPr>
      </w:pPr>
      <w:r w:rsidRPr="00971978">
        <w:rPr>
          <w:rFonts w:ascii="仿宋_GB2312" w:eastAsia="仿宋_GB2312" w:hAnsi="仿宋" w:cs="仿宋" w:hint="eastAsia"/>
          <w:kern w:val="0"/>
          <w:sz w:val="32"/>
          <w:szCs w:val="32"/>
        </w:rPr>
        <w:t>为抓好贯彻落实，贵阳市出台了</w:t>
      </w:r>
      <w:r w:rsidRPr="00971978">
        <w:rPr>
          <w:rFonts w:ascii="仿宋_GB2312" w:eastAsia="仿宋_GB2312" w:hAnsi="仿宋" w:cs="仿宋_GB2312" w:hint="eastAsia"/>
          <w:sz w:val="32"/>
          <w:szCs w:val="32"/>
        </w:rPr>
        <w:t>《市人民政府关于大力扶持微型企业发展的意见》（</w:t>
      </w:r>
      <w:proofErr w:type="gramStart"/>
      <w:r w:rsidRPr="00971978">
        <w:rPr>
          <w:rFonts w:ascii="仿宋_GB2312" w:eastAsia="仿宋_GB2312" w:hAnsi="仿宋" w:cs="仿宋_GB2312" w:hint="eastAsia"/>
          <w:sz w:val="32"/>
          <w:szCs w:val="32"/>
        </w:rPr>
        <w:t>筑府发</w:t>
      </w:r>
      <w:proofErr w:type="gramEnd"/>
      <w:r w:rsidRPr="00971978">
        <w:rPr>
          <w:rFonts w:ascii="仿宋_GB2312" w:eastAsia="仿宋_GB2312" w:hAnsi="仿宋" w:cs="仿宋_GB2312" w:hint="eastAsia"/>
          <w:sz w:val="32"/>
          <w:szCs w:val="32"/>
        </w:rPr>
        <w:t>〔2012〕17号），从贵阳市实际出发，加大了扶持力度，采取“3个20万”的扶持措施大力扶持创业对象发展创业。即在投资者出资达到10万元，政府给予10万元补助，20万元的税收奖励，20万元额度的银行贷款支持。明确从2012年起，全市每年扶持创办5000户微型企业，新增就业人员25000人以上。</w:t>
      </w:r>
    </w:p>
    <w:p w:rsidR="00263B4B" w:rsidRPr="00971978" w:rsidRDefault="00263B4B" w:rsidP="00263B4B">
      <w:pPr>
        <w:spacing w:line="580" w:lineRule="exact"/>
        <w:ind w:firstLine="645"/>
        <w:rPr>
          <w:rFonts w:ascii="仿宋_GB2312" w:eastAsia="仿宋_GB2312" w:hAnsi="仿宋" w:cs="仿宋_GB2312"/>
          <w:sz w:val="32"/>
          <w:szCs w:val="32"/>
        </w:rPr>
      </w:pPr>
      <w:r w:rsidRPr="00971978">
        <w:rPr>
          <w:rFonts w:ascii="仿宋_GB2312" w:eastAsia="仿宋_GB2312" w:hAnsi="仿宋" w:cs="仿宋_GB2312" w:hint="eastAsia"/>
          <w:sz w:val="32"/>
          <w:szCs w:val="32"/>
        </w:rPr>
        <w:t>2012年以来，贵阳市不断优化扶持政策，完善扶持机制，每年完成省级分配的具体扶持指标任务，落实扶持政策。2016年以来，贵阳市扶持政策对财政补助方式进行了调整。将原财政直接</w:t>
      </w:r>
      <w:r w:rsidRPr="00971978">
        <w:rPr>
          <w:rFonts w:ascii="仿宋_GB2312" w:eastAsia="仿宋_GB2312" w:hAnsi="仿宋" w:cs="仿宋_GB2312" w:hint="eastAsia"/>
          <w:sz w:val="32"/>
          <w:szCs w:val="32"/>
        </w:rPr>
        <w:lastRenderedPageBreak/>
        <w:t>补助的10万，调整为财政直接补</w:t>
      </w:r>
      <w:r w:rsidRPr="00971978">
        <w:rPr>
          <w:rFonts w:ascii="仿宋_GB2312" w:eastAsia="仿宋_GB2312" w:hAnsi="仿宋" w:cs="Times New Roman" w:hint="eastAsia"/>
          <w:sz w:val="32"/>
          <w:szCs w:val="32"/>
        </w:rPr>
        <w:t>助和间接补助相结合。其中，投资直接补助5万元与省扶持政策保持一致。补助资金由省、市、县三级财政按照7：1：2比例分担。贵阳市增加的5万元，作为对微型企业的后续深度扶持资金进行间接补助。由市、区（市、县）两级财政按照3：7的比例分担。即每户微型企业补助资金中，省级财政承担3.5万元（其中提取5000元作为贷款风险补助金），市级财政承担2万元，县级财政承担4.5万元。</w:t>
      </w:r>
    </w:p>
    <w:p w:rsidR="00263B4B" w:rsidRPr="00971978" w:rsidRDefault="00263B4B" w:rsidP="00263B4B">
      <w:pPr>
        <w:spacing w:line="580" w:lineRule="exact"/>
        <w:ind w:firstLine="645"/>
        <w:rPr>
          <w:rFonts w:ascii="仿宋_GB2312" w:eastAsia="仿宋_GB2312" w:hAnsi="仿宋" w:cs="仿宋_GB2312"/>
          <w:sz w:val="32"/>
          <w:szCs w:val="32"/>
        </w:rPr>
      </w:pPr>
      <w:r w:rsidRPr="00971978">
        <w:rPr>
          <w:rFonts w:ascii="仿宋_GB2312" w:eastAsia="仿宋_GB2312" w:hAnsi="仿宋" w:cs="仿宋_GB2312" w:hint="eastAsia"/>
          <w:sz w:val="32"/>
          <w:szCs w:val="32"/>
        </w:rPr>
        <w:t>2019年，贵阳市计划扶持微型企业4000户，省级下达贵阳市的扶持微型企业发展指导性指标为</w:t>
      </w:r>
      <w:r w:rsidR="00191AF6" w:rsidRPr="00971978">
        <w:rPr>
          <w:rFonts w:ascii="仿宋_GB2312" w:eastAsia="仿宋_GB2312" w:hAnsi="仿宋" w:cs="仿宋_GB2312" w:hint="eastAsia"/>
          <w:sz w:val="32"/>
          <w:szCs w:val="32"/>
        </w:rPr>
        <w:t>3500户</w:t>
      </w:r>
      <w:r w:rsidRPr="00971978">
        <w:rPr>
          <w:rFonts w:ascii="仿宋_GB2312" w:eastAsia="仿宋_GB2312" w:hAnsi="仿宋" w:cs="仿宋_GB2312" w:hint="eastAsia"/>
          <w:sz w:val="32"/>
          <w:szCs w:val="32"/>
        </w:rPr>
        <w:t>，</w:t>
      </w:r>
      <w:r w:rsidR="00191AF6" w:rsidRPr="00971978">
        <w:rPr>
          <w:rFonts w:ascii="仿宋_GB2312" w:eastAsia="仿宋_GB2312" w:hAnsi="仿宋" w:cs="仿宋_GB2312" w:hint="eastAsia"/>
          <w:sz w:val="32"/>
          <w:szCs w:val="32"/>
        </w:rPr>
        <w:t>对省下达指标</w:t>
      </w:r>
      <w:r w:rsidRPr="00971978">
        <w:rPr>
          <w:rFonts w:ascii="仿宋_GB2312" w:eastAsia="仿宋_GB2312" w:hAnsi="仿宋" w:cs="仿宋_GB2312" w:hint="eastAsia"/>
          <w:sz w:val="32"/>
          <w:szCs w:val="32"/>
        </w:rPr>
        <w:t>进行责任分解到各区（市、县）和开发区。</w:t>
      </w:r>
      <w:r w:rsidR="00191AF6" w:rsidRPr="00971978">
        <w:rPr>
          <w:rFonts w:ascii="仿宋_GB2312" w:eastAsia="仿宋_GB2312" w:hAnsi="仿宋" w:cs="仿宋_GB2312" w:hint="eastAsia"/>
          <w:sz w:val="32"/>
          <w:szCs w:val="32"/>
        </w:rPr>
        <w:t>“扶持微型企业3000户以上”是</w:t>
      </w:r>
      <w:r w:rsidRPr="00971978">
        <w:rPr>
          <w:rFonts w:ascii="仿宋_GB2312" w:eastAsia="仿宋_GB2312" w:hAnsi="仿宋" w:cs="仿宋_GB2312" w:hint="eastAsia"/>
          <w:sz w:val="32"/>
          <w:szCs w:val="32"/>
        </w:rPr>
        <w:t>市委、市政府为民办“十件实事”</w:t>
      </w:r>
      <w:r w:rsidR="00191AF6" w:rsidRPr="00971978">
        <w:rPr>
          <w:rFonts w:ascii="仿宋_GB2312" w:eastAsia="仿宋_GB2312" w:hAnsi="仿宋" w:cs="仿宋_GB2312" w:hint="eastAsia"/>
          <w:sz w:val="32"/>
          <w:szCs w:val="32"/>
        </w:rPr>
        <w:t>之一</w:t>
      </w:r>
      <w:r w:rsidRPr="00971978">
        <w:rPr>
          <w:rFonts w:ascii="仿宋_GB2312" w:eastAsia="仿宋_GB2312" w:hAnsi="仿宋" w:cs="仿宋_GB2312" w:hint="eastAsia"/>
          <w:sz w:val="32"/>
          <w:szCs w:val="32"/>
        </w:rPr>
        <w:t>。</w:t>
      </w:r>
    </w:p>
    <w:p w:rsidR="00786F3B" w:rsidRPr="00971978" w:rsidRDefault="0066075D"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（二）</w:t>
      </w:r>
      <w:r w:rsidR="00786F3B" w:rsidRPr="00971978">
        <w:rPr>
          <w:rFonts w:ascii="仿宋_GB2312" w:eastAsia="仿宋_GB2312" w:hAnsi="仿宋" w:hint="eastAsia"/>
          <w:sz w:val="32"/>
          <w:szCs w:val="32"/>
        </w:rPr>
        <w:t>项目绩效目标完成情况。</w:t>
      </w:r>
    </w:p>
    <w:p w:rsidR="00D55070" w:rsidRPr="00971978" w:rsidRDefault="0066075D" w:rsidP="00F878C3">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1.</w:t>
      </w:r>
      <w:r w:rsidR="00786F3B" w:rsidRPr="00971978">
        <w:rPr>
          <w:rFonts w:ascii="仿宋_GB2312" w:eastAsia="仿宋_GB2312" w:hAnsi="仿宋" w:hint="eastAsia"/>
          <w:sz w:val="32"/>
          <w:szCs w:val="32"/>
        </w:rPr>
        <w:t>项目总绩效目标。</w:t>
      </w:r>
    </w:p>
    <w:p w:rsidR="00F878C3" w:rsidRPr="00971978" w:rsidRDefault="00F878C3" w:rsidP="00F878C3">
      <w:pPr>
        <w:ind w:firstLineChars="200" w:firstLine="640"/>
        <w:rPr>
          <w:rFonts w:ascii="仿宋_GB2312" w:eastAsia="仿宋_GB2312" w:hAnsi="仿宋" w:cs="仿宋_GB2312"/>
          <w:sz w:val="32"/>
          <w:szCs w:val="32"/>
        </w:rPr>
      </w:pPr>
      <w:r w:rsidRPr="00971978">
        <w:rPr>
          <w:rFonts w:ascii="仿宋_GB2312" w:eastAsia="仿宋_GB2312" w:hAnsi="仿宋" w:cs="仿宋_GB2312" w:hint="eastAsia"/>
          <w:sz w:val="32"/>
          <w:szCs w:val="32"/>
        </w:rPr>
        <w:t>扶持微型企业12000户，带动就业36000人以上，拉动投资12亿元以上。</w:t>
      </w:r>
    </w:p>
    <w:p w:rsidR="00D55070" w:rsidRPr="00971978" w:rsidRDefault="0066075D"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2.</w:t>
      </w:r>
      <w:r w:rsidR="00786F3B" w:rsidRPr="00971978">
        <w:rPr>
          <w:rFonts w:ascii="仿宋_GB2312" w:eastAsia="仿宋_GB2312" w:hAnsi="仿宋" w:hint="eastAsia"/>
          <w:sz w:val="32"/>
          <w:szCs w:val="32"/>
        </w:rPr>
        <w:t>项目年度绩效目标。</w:t>
      </w:r>
    </w:p>
    <w:p w:rsidR="00786F3B" w:rsidRPr="00971978" w:rsidRDefault="00F878C3"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扶持微型企业4000户，带动就业12000人以上，拉动投资4亿元以上。</w:t>
      </w:r>
    </w:p>
    <w:p w:rsidR="00D55070" w:rsidRPr="00971978" w:rsidRDefault="0066075D"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3.</w:t>
      </w:r>
      <w:r w:rsidR="00786F3B" w:rsidRPr="00971978">
        <w:rPr>
          <w:rFonts w:ascii="仿宋_GB2312" w:eastAsia="仿宋_GB2312" w:hAnsi="仿宋" w:hint="eastAsia"/>
          <w:sz w:val="32"/>
          <w:szCs w:val="32"/>
        </w:rPr>
        <w:t>绩效目标完成情况。</w:t>
      </w:r>
    </w:p>
    <w:p w:rsidR="00786F3B" w:rsidRPr="00971978" w:rsidRDefault="00F878C3" w:rsidP="00D55070">
      <w:pPr>
        <w:ind w:firstLineChars="200" w:firstLine="640"/>
        <w:rPr>
          <w:rFonts w:ascii="仿宋_GB2312" w:eastAsia="仿宋_GB2312" w:hAnsi="仿宋"/>
          <w:color w:val="FF0000"/>
          <w:sz w:val="32"/>
          <w:szCs w:val="32"/>
        </w:rPr>
      </w:pPr>
      <w:r w:rsidRPr="00971978">
        <w:rPr>
          <w:rFonts w:ascii="仿宋_GB2312" w:eastAsia="仿宋_GB2312" w:hAnsi="仿宋" w:cs="仿宋_GB2312" w:hint="eastAsia"/>
          <w:sz w:val="32"/>
          <w:szCs w:val="32"/>
        </w:rPr>
        <w:t>贵阳市计划扶持微型企业4000户，省级下达贵阳市的扶持微型企业发展指导性指标为3500户，对省下达指标进行责任分解到各区（市、县）和开发区。截至2019年11月底，已全面完成扶持指标数，扶持微型企业3500户，带动就15734人，拉动民间投资26.4亿元。</w:t>
      </w:r>
    </w:p>
    <w:p w:rsidR="0097758C" w:rsidRPr="00971978" w:rsidRDefault="0066075D" w:rsidP="00D55070">
      <w:pPr>
        <w:ind w:firstLineChars="200" w:firstLine="640"/>
        <w:rPr>
          <w:rFonts w:ascii="仿宋_GB2312" w:eastAsia="仿宋_GB2312" w:hAnsi="仿宋" w:cs="仿宋_GB2312"/>
          <w:sz w:val="32"/>
          <w:szCs w:val="32"/>
        </w:rPr>
      </w:pPr>
      <w:r w:rsidRPr="00971978">
        <w:rPr>
          <w:rFonts w:ascii="仿宋_GB2312" w:eastAsia="仿宋_GB2312" w:hAnsi="仿宋" w:hint="eastAsia"/>
          <w:sz w:val="32"/>
          <w:szCs w:val="32"/>
        </w:rPr>
        <w:t>二、</w:t>
      </w:r>
      <w:r w:rsidR="00786F3B" w:rsidRPr="00971978">
        <w:rPr>
          <w:rFonts w:ascii="仿宋_GB2312" w:eastAsia="仿宋_GB2312" w:hAnsi="仿宋" w:hint="eastAsia"/>
          <w:sz w:val="32"/>
          <w:szCs w:val="32"/>
        </w:rPr>
        <w:t>评价依据</w:t>
      </w:r>
      <w:r w:rsidR="00056E25" w:rsidRPr="00971978">
        <w:rPr>
          <w:rFonts w:ascii="仿宋_GB2312" w:eastAsia="仿宋_GB2312" w:hAnsi="仿宋" w:hint="eastAsia"/>
          <w:sz w:val="32"/>
          <w:szCs w:val="32"/>
        </w:rPr>
        <w:t>。</w:t>
      </w:r>
      <w:r w:rsidR="00056E25" w:rsidRPr="00971978">
        <w:rPr>
          <w:rFonts w:ascii="仿宋_GB2312" w:eastAsia="仿宋_GB2312" w:hAnsi="仿宋" w:cs="仿宋_GB2312" w:hint="eastAsia"/>
          <w:sz w:val="32"/>
          <w:szCs w:val="32"/>
        </w:rPr>
        <w:t>《省人民政府办公厅关于印发贵州省扶持微型企业发展实施方案的通知》（黔府办函〔2016〕168号）、《市人民政府办公厅关于印发贵阳市扶持微型企业发展实施办法的通知》（</w:t>
      </w:r>
      <w:proofErr w:type="gramStart"/>
      <w:r w:rsidR="00056E25" w:rsidRPr="00971978">
        <w:rPr>
          <w:rFonts w:ascii="仿宋_GB2312" w:eastAsia="仿宋_GB2312" w:hAnsi="仿宋" w:cs="仿宋_GB2312" w:hint="eastAsia"/>
          <w:sz w:val="32"/>
          <w:szCs w:val="32"/>
        </w:rPr>
        <w:t>筑府办</w:t>
      </w:r>
      <w:proofErr w:type="gramEnd"/>
      <w:r w:rsidR="00056E25" w:rsidRPr="00971978">
        <w:rPr>
          <w:rFonts w:ascii="仿宋_GB2312" w:eastAsia="仿宋_GB2312" w:hAnsi="仿宋" w:cs="仿宋_GB2312" w:hint="eastAsia"/>
          <w:sz w:val="32"/>
          <w:szCs w:val="32"/>
        </w:rPr>
        <w:t>函〔2016〕174号）、《省人民政府办公厅关于进一步扶持微型企业发展助力脱贫攻坚的通知》（黔府办函〔2018〕49号）、《市人民政府办公厅关于印发2018年贵阳市扶持微型企业发展助力脱贫攻坚实施方案的通知》（</w:t>
      </w:r>
      <w:proofErr w:type="gramStart"/>
      <w:r w:rsidR="00056E25" w:rsidRPr="00971978">
        <w:rPr>
          <w:rFonts w:ascii="仿宋_GB2312" w:eastAsia="仿宋_GB2312" w:hAnsi="仿宋" w:cs="仿宋_GB2312" w:hint="eastAsia"/>
          <w:sz w:val="32"/>
          <w:szCs w:val="32"/>
        </w:rPr>
        <w:t>筑府办</w:t>
      </w:r>
      <w:proofErr w:type="gramEnd"/>
      <w:r w:rsidR="00056E25" w:rsidRPr="00971978">
        <w:rPr>
          <w:rFonts w:ascii="仿宋_GB2312" w:eastAsia="仿宋_GB2312" w:hAnsi="仿宋" w:cs="仿宋_GB2312" w:hint="eastAsia"/>
          <w:sz w:val="32"/>
          <w:szCs w:val="32"/>
        </w:rPr>
        <w:t>函〔2018〕80号）、</w:t>
      </w:r>
      <w:r w:rsidR="00660C06" w:rsidRPr="00971978">
        <w:rPr>
          <w:rFonts w:ascii="仿宋_GB2312" w:eastAsia="仿宋_GB2312" w:hAnsi="仿宋" w:cs="仿宋_GB2312" w:hint="eastAsia"/>
          <w:sz w:val="32"/>
          <w:szCs w:val="32"/>
        </w:rPr>
        <w:t>《省微企办关于印发&lt;2019年全省扶持微型企业发展直接补助指导性指标&gt;的通知》（</w:t>
      </w:r>
      <w:proofErr w:type="gramStart"/>
      <w:r w:rsidR="00660C06" w:rsidRPr="00971978">
        <w:rPr>
          <w:rFonts w:ascii="仿宋_GB2312" w:eastAsia="仿宋_GB2312" w:hAnsi="仿宋" w:cs="仿宋_GB2312" w:hint="eastAsia"/>
          <w:sz w:val="32"/>
          <w:szCs w:val="32"/>
        </w:rPr>
        <w:t>黔微企办</w:t>
      </w:r>
      <w:proofErr w:type="gramEnd"/>
      <w:r w:rsidR="001C3DB6" w:rsidRPr="00971978">
        <w:rPr>
          <w:rFonts w:ascii="仿宋_GB2312" w:eastAsia="仿宋_GB2312" w:hAnsi="仿宋" w:cs="仿宋_GB2312" w:hint="eastAsia"/>
          <w:sz w:val="32"/>
          <w:szCs w:val="32"/>
        </w:rPr>
        <w:t>通〔2019〕2号</w:t>
      </w:r>
      <w:r w:rsidR="00660C06" w:rsidRPr="00971978">
        <w:rPr>
          <w:rFonts w:ascii="仿宋_GB2312" w:eastAsia="仿宋_GB2312" w:hAnsi="仿宋" w:cs="仿宋_GB2312" w:hint="eastAsia"/>
          <w:sz w:val="32"/>
          <w:szCs w:val="32"/>
        </w:rPr>
        <w:t>）</w:t>
      </w:r>
      <w:r w:rsidR="001C3DB6" w:rsidRPr="00971978">
        <w:rPr>
          <w:rFonts w:ascii="仿宋_GB2312" w:eastAsia="仿宋_GB2312" w:hAnsi="仿宋" w:cs="仿宋_GB2312" w:hint="eastAsia"/>
          <w:sz w:val="32"/>
          <w:szCs w:val="32"/>
        </w:rPr>
        <w:t>、</w:t>
      </w:r>
      <w:proofErr w:type="gramStart"/>
      <w:r w:rsidR="00056E25" w:rsidRPr="00971978">
        <w:rPr>
          <w:rFonts w:ascii="仿宋_GB2312" w:eastAsia="仿宋_GB2312" w:hAnsi="仿宋" w:cs="仿宋_GB2312" w:hint="eastAsia"/>
          <w:sz w:val="32"/>
          <w:szCs w:val="32"/>
        </w:rPr>
        <w:t>《</w:t>
      </w:r>
      <w:proofErr w:type="gramEnd"/>
      <w:r w:rsidR="00056E25" w:rsidRPr="00971978">
        <w:rPr>
          <w:rFonts w:ascii="仿宋_GB2312" w:eastAsia="仿宋_GB2312" w:hAnsi="仿宋" w:cs="仿宋_GB2312" w:hint="eastAsia"/>
          <w:sz w:val="32"/>
          <w:szCs w:val="32"/>
        </w:rPr>
        <w:t>市微企办关于印发&lt;贵阳市2019年度扶持微型企业发展直接补助和后续深度扶持补助指导下指标&gt;的通知（筑市监通〔2019〕112号）。</w:t>
      </w:r>
      <w:r w:rsidR="00F62B57" w:rsidRPr="00971978">
        <w:rPr>
          <w:rFonts w:ascii="仿宋_GB2312" w:eastAsia="仿宋_GB2312" w:hAnsi="仿宋" w:cs="仿宋_GB2312" w:hint="eastAsia"/>
          <w:sz w:val="32"/>
          <w:szCs w:val="32"/>
        </w:rPr>
        <w:t>按照以上文件规定的条件、程序等进行审核后提交县级评审委员会审议通过，并对通过企业进行公示。公示期满无异议的方取得扶持资格。</w:t>
      </w:r>
    </w:p>
    <w:p w:rsidR="00786F3B" w:rsidRPr="00971978" w:rsidRDefault="0066075D"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三、各项评价指标综合评价及说明</w:t>
      </w:r>
    </w:p>
    <w:p w:rsidR="001479ED" w:rsidRPr="00971978" w:rsidRDefault="0066075D"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（一）项目立项。</w:t>
      </w:r>
    </w:p>
    <w:p w:rsidR="001479ED" w:rsidRPr="00971978" w:rsidRDefault="001479ED" w:rsidP="00D55070">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hint="eastAsia"/>
          <w:sz w:val="32"/>
          <w:szCs w:val="32"/>
        </w:rPr>
        <w:t>2019年6月5日，市市场监管局下发了</w:t>
      </w:r>
      <w:proofErr w:type="gramStart"/>
      <w:r w:rsidR="00F878C3" w:rsidRPr="00971978">
        <w:rPr>
          <w:rFonts w:ascii="仿宋_GB2312" w:eastAsia="仿宋_GB2312" w:hAnsi="仿宋" w:cs="仿宋_GB2312" w:hint="eastAsia"/>
          <w:sz w:val="32"/>
          <w:szCs w:val="32"/>
        </w:rPr>
        <w:t>《</w:t>
      </w:r>
      <w:proofErr w:type="gramEnd"/>
      <w:r w:rsidR="00F878C3" w:rsidRPr="00971978">
        <w:rPr>
          <w:rFonts w:ascii="仿宋_GB2312" w:eastAsia="仿宋_GB2312" w:hAnsi="仿宋" w:cs="仿宋_GB2312" w:hint="eastAsia"/>
          <w:sz w:val="32"/>
          <w:szCs w:val="32"/>
        </w:rPr>
        <w:t>市微企办关于印发&lt;贵阳市2019</w:t>
      </w:r>
      <w:r w:rsidR="003B539F">
        <w:rPr>
          <w:rFonts w:ascii="仿宋_GB2312" w:eastAsia="仿宋_GB2312" w:hAnsi="仿宋" w:cs="仿宋_GB2312" w:hint="eastAsia"/>
          <w:sz w:val="32"/>
          <w:szCs w:val="32"/>
        </w:rPr>
        <w:t>年度扶持微型企业发展直接补助和后续深度扶持补助指导性</w:t>
      </w:r>
      <w:r w:rsidR="00F878C3" w:rsidRPr="00971978">
        <w:rPr>
          <w:rFonts w:ascii="仿宋_GB2312" w:eastAsia="仿宋_GB2312" w:hAnsi="仿宋" w:cs="仿宋_GB2312" w:hint="eastAsia"/>
          <w:sz w:val="32"/>
          <w:szCs w:val="32"/>
        </w:rPr>
        <w:t>指标&gt;的通知（筑市监通〔2019〕112号）</w:t>
      </w:r>
      <w:r w:rsidR="00F878C3" w:rsidRPr="00971978">
        <w:rPr>
          <w:rFonts w:ascii="仿宋_GB2312" w:eastAsia="仿宋_GB2312" w:hAnsi="仿宋" w:cs="仿宋_GB2312" w:hint="eastAsia"/>
          <w:color w:val="000000" w:themeColor="text1"/>
          <w:sz w:val="32"/>
          <w:szCs w:val="32"/>
          <w:lang w:val="zh-CN"/>
        </w:rPr>
        <w:t>明确了本项目</w:t>
      </w:r>
      <w:r w:rsidRPr="00971978">
        <w:rPr>
          <w:rFonts w:ascii="仿宋_GB2312" w:eastAsia="仿宋_GB2312" w:hAnsi="仿宋" w:cs="仿宋_GB2312" w:hint="eastAsia"/>
          <w:color w:val="000000" w:themeColor="text1"/>
          <w:sz w:val="32"/>
          <w:szCs w:val="32"/>
          <w:lang w:val="zh-CN"/>
        </w:rPr>
        <w:t>2019</w:t>
      </w:r>
      <w:r w:rsidR="00F878C3" w:rsidRPr="00971978">
        <w:rPr>
          <w:rFonts w:ascii="仿宋_GB2312" w:eastAsia="仿宋_GB2312" w:hAnsi="仿宋" w:cs="仿宋_GB2312" w:hint="eastAsia"/>
          <w:color w:val="000000" w:themeColor="text1"/>
          <w:sz w:val="32"/>
          <w:szCs w:val="32"/>
          <w:lang w:val="zh-CN"/>
        </w:rPr>
        <w:t>年度的总体要求和主要任务。</w:t>
      </w:r>
    </w:p>
    <w:p w:rsidR="001479ED" w:rsidRPr="00971978" w:rsidRDefault="0097758C" w:rsidP="0097758C">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w:t>
      </w:r>
      <w:r w:rsidR="001479ED" w:rsidRPr="00971978">
        <w:rPr>
          <w:rFonts w:ascii="仿宋_GB2312" w:eastAsia="仿宋_GB2312" w:hAnsi="仿宋" w:cs="仿宋_GB2312" w:hint="eastAsia"/>
          <w:color w:val="000000" w:themeColor="text1"/>
          <w:sz w:val="32"/>
          <w:szCs w:val="32"/>
          <w:lang w:val="zh-CN"/>
        </w:rPr>
        <w:t>共计5分，得5分。</w:t>
      </w:r>
    </w:p>
    <w:p w:rsidR="00D55070" w:rsidRPr="00971978" w:rsidRDefault="0066075D"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1.项目立项规范。</w:t>
      </w:r>
    </w:p>
    <w:p w:rsidR="0097758C" w:rsidRPr="00971978" w:rsidRDefault="00D37B6D" w:rsidP="00D55070">
      <w:pPr>
        <w:ind w:firstLineChars="200" w:firstLine="640"/>
        <w:rPr>
          <w:rFonts w:ascii="仿宋_GB2312" w:eastAsia="仿宋_GB2312" w:hAnsi="仿宋"/>
          <w:sz w:val="32"/>
          <w:szCs w:val="32"/>
        </w:rPr>
      </w:pPr>
      <w:r>
        <w:rPr>
          <w:rFonts w:ascii="仿宋_GB2312" w:eastAsia="仿宋_GB2312" w:hAnsi="仿宋" w:hint="eastAsia"/>
          <w:sz w:val="32"/>
          <w:szCs w:val="32"/>
        </w:rPr>
        <w:t>项目按照规定的程序申请设立，在规定时间内提交了符合要求的</w:t>
      </w:r>
      <w:r w:rsidR="001C3DB6" w:rsidRPr="00971978">
        <w:rPr>
          <w:rFonts w:ascii="仿宋_GB2312" w:eastAsia="仿宋_GB2312" w:hAnsi="仿宋" w:hint="eastAsia"/>
          <w:sz w:val="32"/>
          <w:szCs w:val="32"/>
        </w:rPr>
        <w:t>文件、材料</w:t>
      </w:r>
      <w:r>
        <w:rPr>
          <w:rFonts w:ascii="仿宋_GB2312" w:eastAsia="仿宋_GB2312" w:hAnsi="仿宋" w:hint="eastAsia"/>
          <w:sz w:val="32"/>
          <w:szCs w:val="32"/>
        </w:rPr>
        <w:t>等</w:t>
      </w:r>
      <w:r w:rsidR="001C3DB6" w:rsidRPr="00971978">
        <w:rPr>
          <w:rFonts w:ascii="仿宋_GB2312" w:eastAsia="仿宋_GB2312" w:hAnsi="仿宋" w:hint="eastAsia"/>
          <w:sz w:val="32"/>
          <w:szCs w:val="32"/>
        </w:rPr>
        <w:t>，事前已经过必要的可行性研究、集体决策。</w:t>
      </w:r>
    </w:p>
    <w:p w:rsidR="0097758C" w:rsidRPr="00971978" w:rsidRDefault="0097758C" w:rsidP="0097758C">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本项共计1分，得1分。</w:t>
      </w:r>
    </w:p>
    <w:p w:rsidR="00D55070" w:rsidRPr="00971978" w:rsidRDefault="0066075D"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2.绩效目标合理性。</w:t>
      </w:r>
    </w:p>
    <w:p w:rsidR="001C3DB6" w:rsidRPr="00971978" w:rsidRDefault="001C3DB6"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按照国家大力扶持小</w:t>
      </w:r>
      <w:proofErr w:type="gramStart"/>
      <w:r w:rsidRPr="00971978">
        <w:rPr>
          <w:rFonts w:ascii="仿宋_GB2312" w:eastAsia="仿宋_GB2312" w:hAnsi="仿宋" w:hint="eastAsia"/>
          <w:sz w:val="32"/>
          <w:szCs w:val="32"/>
        </w:rPr>
        <w:t>微企业</w:t>
      </w:r>
      <w:proofErr w:type="gramEnd"/>
      <w:r w:rsidRPr="00971978">
        <w:rPr>
          <w:rFonts w:ascii="仿宋_GB2312" w:eastAsia="仿宋_GB2312" w:hAnsi="仿宋" w:hint="eastAsia"/>
          <w:sz w:val="32"/>
          <w:szCs w:val="32"/>
        </w:rPr>
        <w:t>发展的需要，根据省、市工作部署，开展“3个20万”扶持微型企业发展工作，大力扶持微型企业发展。</w:t>
      </w:r>
    </w:p>
    <w:p w:rsidR="0097758C" w:rsidRPr="00971978" w:rsidRDefault="0097758C" w:rsidP="0097758C">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本项共计2分，得2分。</w:t>
      </w:r>
    </w:p>
    <w:p w:rsidR="00D55070" w:rsidRPr="00971978" w:rsidRDefault="0066075D"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3.绩效目标明确性。</w:t>
      </w:r>
    </w:p>
    <w:p w:rsidR="0097758C" w:rsidRPr="00971978" w:rsidRDefault="002F48A1" w:rsidP="00D55070">
      <w:pPr>
        <w:ind w:firstLineChars="200" w:firstLine="640"/>
        <w:rPr>
          <w:rFonts w:ascii="仿宋_GB2312" w:eastAsia="仿宋_GB2312" w:hAnsi="仿宋"/>
          <w:color w:val="FF0000"/>
          <w:sz w:val="32"/>
          <w:szCs w:val="32"/>
        </w:rPr>
      </w:pPr>
      <w:proofErr w:type="gramStart"/>
      <w:r>
        <w:rPr>
          <w:rFonts w:ascii="仿宋_GB2312" w:eastAsia="仿宋_GB2312" w:hAnsi="仿宋" w:cs="仿宋_GB2312" w:hint="eastAsia"/>
          <w:sz w:val="32"/>
          <w:szCs w:val="32"/>
        </w:rPr>
        <w:t>省微企办</w:t>
      </w:r>
      <w:proofErr w:type="gramEnd"/>
      <w:r>
        <w:rPr>
          <w:rFonts w:ascii="仿宋_GB2312" w:eastAsia="仿宋_GB2312" w:hAnsi="仿宋" w:cs="仿宋_GB2312" w:hint="eastAsia"/>
          <w:sz w:val="32"/>
          <w:szCs w:val="32"/>
        </w:rPr>
        <w:t>下发文件</w:t>
      </w:r>
      <w:r w:rsidR="001C3DB6" w:rsidRPr="00971978">
        <w:rPr>
          <w:rFonts w:ascii="仿宋_GB2312" w:eastAsia="仿宋_GB2312" w:hAnsi="仿宋" w:cs="仿宋_GB2312" w:hint="eastAsia"/>
          <w:sz w:val="32"/>
          <w:szCs w:val="32"/>
        </w:rPr>
        <w:t>《省微企办关于印发&lt;2019年全省扶持微型企业发展直接补助指导性指标&gt;的通知》（</w:t>
      </w:r>
      <w:proofErr w:type="gramStart"/>
      <w:r w:rsidR="001C3DB6" w:rsidRPr="00971978">
        <w:rPr>
          <w:rFonts w:ascii="仿宋_GB2312" w:eastAsia="仿宋_GB2312" w:hAnsi="仿宋" w:cs="仿宋_GB2312" w:hint="eastAsia"/>
          <w:sz w:val="32"/>
          <w:szCs w:val="32"/>
        </w:rPr>
        <w:t>黔微企办</w:t>
      </w:r>
      <w:proofErr w:type="gramEnd"/>
      <w:r w:rsidR="001C3DB6" w:rsidRPr="00971978">
        <w:rPr>
          <w:rFonts w:ascii="仿宋_GB2312" w:eastAsia="仿宋_GB2312" w:hAnsi="仿宋" w:cs="仿宋_GB2312" w:hint="eastAsia"/>
          <w:sz w:val="32"/>
          <w:szCs w:val="32"/>
        </w:rPr>
        <w:t>通〔2019〕2号）下达贵阳市3500户扶持指标，</w:t>
      </w:r>
      <w:r w:rsidR="00D55070" w:rsidRPr="00971978">
        <w:rPr>
          <w:rFonts w:ascii="仿宋_GB2312" w:eastAsia="仿宋_GB2312" w:hAnsi="仿宋" w:hint="eastAsia"/>
          <w:sz w:val="32"/>
          <w:szCs w:val="32"/>
        </w:rPr>
        <w:t>2019年6月5日，市市场监管局</w:t>
      </w:r>
      <w:r w:rsidR="007760EC">
        <w:rPr>
          <w:rFonts w:ascii="仿宋_GB2312" w:eastAsia="仿宋_GB2312" w:hAnsi="仿宋" w:hint="eastAsia"/>
          <w:sz w:val="32"/>
          <w:szCs w:val="32"/>
        </w:rPr>
        <w:t>牵头</w:t>
      </w:r>
      <w:r w:rsidR="00D55070" w:rsidRPr="00971978">
        <w:rPr>
          <w:rFonts w:ascii="仿宋_GB2312" w:eastAsia="仿宋_GB2312" w:hAnsi="仿宋" w:hint="eastAsia"/>
          <w:sz w:val="32"/>
          <w:szCs w:val="32"/>
        </w:rPr>
        <w:t>下发了</w:t>
      </w:r>
      <w:proofErr w:type="gramStart"/>
      <w:r w:rsidR="00D55070" w:rsidRPr="00971978">
        <w:rPr>
          <w:rFonts w:ascii="仿宋_GB2312" w:eastAsia="仿宋_GB2312" w:hAnsi="仿宋" w:cs="仿宋_GB2312" w:hint="eastAsia"/>
          <w:sz w:val="32"/>
          <w:szCs w:val="32"/>
        </w:rPr>
        <w:t>《</w:t>
      </w:r>
      <w:proofErr w:type="gramEnd"/>
      <w:r w:rsidR="00D55070" w:rsidRPr="00971978">
        <w:rPr>
          <w:rFonts w:ascii="仿宋_GB2312" w:eastAsia="仿宋_GB2312" w:hAnsi="仿宋" w:cs="仿宋_GB2312" w:hint="eastAsia"/>
          <w:sz w:val="32"/>
          <w:szCs w:val="32"/>
        </w:rPr>
        <w:t>市微企办关于印发&lt;贵阳市2019年度扶持微型企业发展直接补助和后续深度扶持补助指导下指标&gt;的通知（筑市监通〔2019〕112号），将指标分解到各区（市、县）及开发区。</w:t>
      </w:r>
    </w:p>
    <w:p w:rsidR="0097758C" w:rsidRPr="00971978" w:rsidRDefault="0097758C" w:rsidP="0097758C">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本项共计2分，得2分。</w:t>
      </w:r>
    </w:p>
    <w:p w:rsidR="007760EC" w:rsidRDefault="001369F4" w:rsidP="00D55070">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（二）资金落实。</w:t>
      </w:r>
    </w:p>
    <w:p w:rsidR="0066075D" w:rsidRPr="00971978" w:rsidRDefault="00C154F4" w:rsidP="00D55070">
      <w:pPr>
        <w:ind w:firstLineChars="200" w:firstLine="640"/>
        <w:rPr>
          <w:rFonts w:ascii="仿宋_GB2312" w:eastAsia="仿宋_GB2312" w:hAnsi="仿宋" w:cs="仿宋_GB2312"/>
          <w:color w:val="000000" w:themeColor="text1"/>
          <w:sz w:val="32"/>
          <w:szCs w:val="32"/>
        </w:rPr>
      </w:pPr>
      <w:r w:rsidRPr="00971978">
        <w:rPr>
          <w:rFonts w:ascii="仿宋_GB2312" w:eastAsia="仿宋_GB2312" w:hAnsi="仿宋" w:cs="仿宋_GB2312" w:hint="eastAsia"/>
          <w:color w:val="000000" w:themeColor="text1"/>
          <w:sz w:val="32"/>
          <w:szCs w:val="32"/>
        </w:rPr>
        <w:t>2019年扶持微型企业发展</w:t>
      </w:r>
      <w:r w:rsidRPr="00971978">
        <w:rPr>
          <w:rFonts w:ascii="仿宋_GB2312" w:eastAsia="仿宋_GB2312" w:hAnsi="仿宋" w:cs="仿宋_GB2312" w:hint="eastAsia"/>
          <w:color w:val="000000" w:themeColor="text1"/>
          <w:sz w:val="32"/>
          <w:szCs w:val="32"/>
          <w:lang w:val="zh-CN"/>
        </w:rPr>
        <w:t>省市县三级财政资金到位</w:t>
      </w:r>
      <w:r w:rsidRPr="00971978">
        <w:rPr>
          <w:rFonts w:ascii="仿宋_GB2312" w:eastAsia="仿宋_GB2312" w:hAnsi="仿宋" w:cs="仿宋_GB2312" w:hint="eastAsia"/>
          <w:sz w:val="32"/>
          <w:szCs w:val="32"/>
          <w:lang w:val="zh-CN"/>
        </w:rPr>
        <w:t>26542.8</w:t>
      </w:r>
      <w:r w:rsidRPr="00971978">
        <w:rPr>
          <w:rFonts w:ascii="仿宋_GB2312" w:eastAsia="仿宋_GB2312" w:hAnsi="仿宋" w:cs="仿宋_GB2312" w:hint="eastAsia"/>
          <w:color w:val="000000" w:themeColor="text1"/>
          <w:sz w:val="32"/>
          <w:szCs w:val="32"/>
          <w:lang w:val="zh-CN"/>
        </w:rPr>
        <w:t>万元，到位率为79.83%。</w:t>
      </w:r>
      <w:r w:rsidRPr="00971978">
        <w:rPr>
          <w:rFonts w:ascii="仿宋_GB2312" w:eastAsia="仿宋_GB2312" w:hAnsi="仿宋" w:cs="仿宋_GB2312" w:hint="eastAsia"/>
          <w:color w:val="000000" w:themeColor="text1"/>
          <w:sz w:val="32"/>
          <w:szCs w:val="32"/>
        </w:rPr>
        <w:t>其中省级财政资金分别于2019年3月20日、3月25日、11月18日下达到县级财政局，共计下达9870万元，市级财政资金分别于2019年6月25日、9月26日下达县级财政局，共计下达7210万元到县级财政局，省、市级财政应承</w:t>
      </w:r>
      <w:proofErr w:type="gramStart"/>
      <w:r w:rsidRPr="00971978">
        <w:rPr>
          <w:rFonts w:ascii="仿宋_GB2312" w:eastAsia="仿宋_GB2312" w:hAnsi="仿宋" w:cs="仿宋_GB2312" w:hint="eastAsia"/>
          <w:color w:val="000000" w:themeColor="text1"/>
          <w:sz w:val="32"/>
          <w:szCs w:val="32"/>
        </w:rPr>
        <w:t>担资金</w:t>
      </w:r>
      <w:proofErr w:type="gramEnd"/>
      <w:r w:rsidRPr="00971978">
        <w:rPr>
          <w:rFonts w:ascii="仿宋_GB2312" w:eastAsia="仿宋_GB2312" w:hAnsi="仿宋" w:cs="仿宋_GB2312" w:hint="eastAsia"/>
          <w:color w:val="000000" w:themeColor="text1"/>
          <w:sz w:val="32"/>
          <w:szCs w:val="32"/>
        </w:rPr>
        <w:t>均已按时</w:t>
      </w:r>
      <w:r w:rsidR="007760EC">
        <w:rPr>
          <w:rFonts w:ascii="仿宋_GB2312" w:eastAsia="仿宋_GB2312" w:hAnsi="仿宋" w:cs="仿宋_GB2312" w:hint="eastAsia"/>
          <w:color w:val="000000" w:themeColor="text1"/>
          <w:sz w:val="32"/>
          <w:szCs w:val="32"/>
        </w:rPr>
        <w:t>100%</w:t>
      </w:r>
      <w:r w:rsidRPr="00971978">
        <w:rPr>
          <w:rFonts w:ascii="仿宋_GB2312" w:eastAsia="仿宋_GB2312" w:hAnsi="仿宋" w:cs="仿宋_GB2312" w:hint="eastAsia"/>
          <w:color w:val="000000" w:themeColor="text1"/>
          <w:sz w:val="32"/>
          <w:szCs w:val="32"/>
        </w:rPr>
        <w:t>下达</w:t>
      </w:r>
      <w:r w:rsidR="003B539F">
        <w:rPr>
          <w:rFonts w:ascii="仿宋_GB2312" w:eastAsia="仿宋_GB2312" w:hAnsi="仿宋" w:cs="仿宋_GB2312" w:hint="eastAsia"/>
          <w:color w:val="000000" w:themeColor="text1"/>
          <w:sz w:val="32"/>
          <w:szCs w:val="32"/>
        </w:rPr>
        <w:t>。</w:t>
      </w:r>
    </w:p>
    <w:p w:rsidR="00C154F4" w:rsidRPr="00971978" w:rsidRDefault="00C154F4" w:rsidP="00C154F4">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本项共计5分，得5分。</w:t>
      </w:r>
    </w:p>
    <w:p w:rsidR="000975D0" w:rsidRPr="00971978" w:rsidRDefault="001369F4" w:rsidP="0097758C">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1.资金到位率。</w:t>
      </w:r>
    </w:p>
    <w:p w:rsidR="000975D0" w:rsidRPr="00971978" w:rsidRDefault="000975D0" w:rsidP="000975D0">
      <w:pPr>
        <w:spacing w:before="50" w:after="50" w:line="360" w:lineRule="auto"/>
        <w:ind w:firstLineChars="200" w:firstLine="640"/>
        <w:rPr>
          <w:rFonts w:ascii="仿宋_GB2312" w:eastAsia="仿宋_GB2312" w:hAnsi="仿宋" w:cs="仿宋_GB2312"/>
          <w:sz w:val="32"/>
          <w:szCs w:val="32"/>
          <w:lang w:val="zh-CN"/>
        </w:rPr>
      </w:pPr>
      <w:r w:rsidRPr="00971978">
        <w:rPr>
          <w:rFonts w:ascii="仿宋_GB2312" w:eastAsia="仿宋_GB2312" w:hAnsi="仿宋" w:cs="仿宋_GB2312" w:hint="eastAsia"/>
          <w:sz w:val="32"/>
          <w:szCs w:val="32"/>
          <w:lang w:val="zh-CN"/>
        </w:rPr>
        <w:t>截至20</w:t>
      </w:r>
      <w:r w:rsidR="000F406E" w:rsidRPr="00971978">
        <w:rPr>
          <w:rFonts w:ascii="仿宋_GB2312" w:eastAsia="仿宋_GB2312" w:hAnsi="仿宋" w:cs="仿宋_GB2312" w:hint="eastAsia"/>
          <w:sz w:val="32"/>
          <w:szCs w:val="32"/>
          <w:lang w:val="zh-CN"/>
        </w:rPr>
        <w:t>20</w:t>
      </w:r>
      <w:r w:rsidRPr="00971978">
        <w:rPr>
          <w:rFonts w:ascii="仿宋_GB2312" w:eastAsia="仿宋_GB2312" w:hAnsi="仿宋" w:cs="仿宋_GB2312" w:hint="eastAsia"/>
          <w:sz w:val="32"/>
          <w:szCs w:val="32"/>
          <w:lang w:val="zh-CN"/>
        </w:rPr>
        <w:t>年</w:t>
      </w:r>
      <w:r w:rsidR="000F406E" w:rsidRPr="00971978">
        <w:rPr>
          <w:rFonts w:ascii="仿宋_GB2312" w:eastAsia="仿宋_GB2312" w:hAnsi="仿宋" w:cs="仿宋_GB2312" w:hint="eastAsia"/>
          <w:sz w:val="32"/>
          <w:szCs w:val="32"/>
          <w:lang w:val="zh-CN"/>
        </w:rPr>
        <w:t>6</w:t>
      </w:r>
      <w:r w:rsidRPr="00971978">
        <w:rPr>
          <w:rFonts w:ascii="仿宋_GB2312" w:eastAsia="仿宋_GB2312" w:hAnsi="仿宋" w:cs="仿宋_GB2312" w:hint="eastAsia"/>
          <w:sz w:val="32"/>
          <w:szCs w:val="32"/>
          <w:lang w:val="zh-CN"/>
        </w:rPr>
        <w:t>月</w:t>
      </w:r>
      <w:r w:rsidR="000F406E" w:rsidRPr="00971978">
        <w:rPr>
          <w:rFonts w:ascii="仿宋_GB2312" w:eastAsia="仿宋_GB2312" w:hAnsi="仿宋" w:cs="仿宋_GB2312" w:hint="eastAsia"/>
          <w:sz w:val="32"/>
          <w:szCs w:val="32"/>
          <w:lang w:val="zh-CN"/>
        </w:rPr>
        <w:t>8</w:t>
      </w:r>
      <w:r w:rsidRPr="00971978">
        <w:rPr>
          <w:rFonts w:ascii="仿宋_GB2312" w:eastAsia="仿宋_GB2312" w:hAnsi="仿宋" w:cs="仿宋_GB2312" w:hint="eastAsia"/>
          <w:sz w:val="32"/>
          <w:szCs w:val="32"/>
          <w:lang w:val="zh-CN"/>
        </w:rPr>
        <w:t>日，</w:t>
      </w:r>
      <w:r w:rsidR="00463BE8" w:rsidRPr="00971978">
        <w:rPr>
          <w:rFonts w:ascii="仿宋_GB2312" w:eastAsia="仿宋_GB2312" w:hAnsi="仿宋" w:cs="仿宋_GB2312" w:hint="eastAsia"/>
          <w:sz w:val="32"/>
          <w:szCs w:val="32"/>
          <w:lang w:val="zh-CN"/>
        </w:rPr>
        <w:t>省市县三级财政资金到位</w:t>
      </w:r>
      <w:r w:rsidR="00C154F4" w:rsidRPr="00971978">
        <w:rPr>
          <w:rFonts w:ascii="仿宋_GB2312" w:eastAsia="仿宋_GB2312" w:hAnsi="仿宋" w:cs="仿宋_GB2312" w:hint="eastAsia"/>
          <w:sz w:val="32"/>
          <w:szCs w:val="32"/>
          <w:lang w:val="zh-CN"/>
        </w:rPr>
        <w:t>26542.8</w:t>
      </w:r>
      <w:r w:rsidRPr="00971978">
        <w:rPr>
          <w:rFonts w:ascii="仿宋_GB2312" w:eastAsia="仿宋_GB2312" w:hAnsi="仿宋" w:cs="仿宋_GB2312" w:hint="eastAsia"/>
          <w:sz w:val="32"/>
          <w:szCs w:val="32"/>
          <w:lang w:val="zh-CN"/>
        </w:rPr>
        <w:t>万元，该项目总预算金额为33,250万元，项目资金到位率</w:t>
      </w:r>
      <w:r w:rsidR="00C154F4" w:rsidRPr="00971978">
        <w:rPr>
          <w:rFonts w:ascii="仿宋_GB2312" w:eastAsia="仿宋_GB2312" w:hAnsi="仿宋" w:cs="仿宋_GB2312" w:hint="eastAsia"/>
          <w:sz w:val="32"/>
          <w:szCs w:val="32"/>
          <w:lang w:val="zh-CN"/>
        </w:rPr>
        <w:t>79.83</w:t>
      </w:r>
      <w:r w:rsidRPr="00971978">
        <w:rPr>
          <w:rFonts w:ascii="仿宋_GB2312" w:eastAsia="仿宋_GB2312" w:hAnsi="仿宋" w:cs="仿宋_GB2312" w:hint="eastAsia"/>
          <w:sz w:val="32"/>
          <w:szCs w:val="32"/>
          <w:lang w:val="zh-CN"/>
        </w:rPr>
        <w:t>%。</w:t>
      </w:r>
      <w:proofErr w:type="gramStart"/>
      <w:r w:rsidRPr="00971978">
        <w:rPr>
          <w:rFonts w:ascii="仿宋_GB2312" w:eastAsia="仿宋_GB2312" w:hAnsi="仿宋" w:cs="仿宋_GB2312" w:hint="eastAsia"/>
          <w:sz w:val="32"/>
          <w:szCs w:val="32"/>
          <w:lang w:val="zh-CN"/>
        </w:rPr>
        <w:t>省级资金</w:t>
      </w:r>
      <w:proofErr w:type="gramEnd"/>
      <w:r w:rsidRPr="00971978">
        <w:rPr>
          <w:rFonts w:ascii="仿宋_GB2312" w:eastAsia="仿宋_GB2312" w:hAnsi="仿宋" w:cs="仿宋_GB2312" w:hint="eastAsia"/>
          <w:sz w:val="32"/>
          <w:szCs w:val="32"/>
          <w:lang w:val="zh-CN"/>
        </w:rPr>
        <w:t>应到位资金</w:t>
      </w:r>
      <w:r w:rsidR="00463BE8" w:rsidRPr="00971978">
        <w:rPr>
          <w:rFonts w:ascii="仿宋_GB2312" w:eastAsia="仿宋_GB2312" w:hAnsi="仿宋" w:cs="仿宋_GB2312" w:hint="eastAsia"/>
          <w:sz w:val="32"/>
          <w:szCs w:val="32"/>
        </w:rPr>
        <w:t>9870</w:t>
      </w:r>
      <w:r w:rsidRPr="00971978">
        <w:rPr>
          <w:rFonts w:ascii="仿宋_GB2312" w:eastAsia="仿宋_GB2312" w:hAnsi="仿宋" w:cs="仿宋_GB2312" w:hint="eastAsia"/>
          <w:sz w:val="32"/>
          <w:szCs w:val="32"/>
        </w:rPr>
        <w:t>万元，实际</w:t>
      </w:r>
      <w:r w:rsidRPr="00971978">
        <w:rPr>
          <w:rFonts w:ascii="仿宋_GB2312" w:eastAsia="仿宋_GB2312" w:hAnsi="仿宋" w:cs="仿宋_GB2312" w:hint="eastAsia"/>
          <w:sz w:val="32"/>
          <w:szCs w:val="32"/>
          <w:lang w:val="zh-CN"/>
        </w:rPr>
        <w:t>到位</w:t>
      </w:r>
      <w:r w:rsidR="00463BE8" w:rsidRPr="00971978">
        <w:rPr>
          <w:rFonts w:ascii="仿宋_GB2312" w:eastAsia="仿宋_GB2312" w:hAnsi="仿宋" w:cs="仿宋_GB2312" w:hint="eastAsia"/>
          <w:sz w:val="32"/>
          <w:szCs w:val="32"/>
          <w:lang w:val="zh-CN"/>
        </w:rPr>
        <w:t>9870</w:t>
      </w:r>
      <w:r w:rsidRPr="00971978">
        <w:rPr>
          <w:rFonts w:ascii="仿宋_GB2312" w:eastAsia="仿宋_GB2312" w:hAnsi="仿宋" w:cs="仿宋_GB2312" w:hint="eastAsia"/>
          <w:sz w:val="32"/>
          <w:szCs w:val="32"/>
          <w:lang w:val="zh-CN"/>
        </w:rPr>
        <w:t>万元，资金到位率为</w:t>
      </w:r>
      <w:r w:rsidR="00463BE8" w:rsidRPr="00971978">
        <w:rPr>
          <w:rFonts w:ascii="仿宋_GB2312" w:eastAsia="仿宋_GB2312" w:hAnsi="仿宋" w:cs="仿宋_GB2312" w:hint="eastAsia"/>
          <w:sz w:val="32"/>
          <w:szCs w:val="32"/>
          <w:lang w:val="zh-CN"/>
        </w:rPr>
        <w:t>100</w:t>
      </w:r>
      <w:r w:rsidRPr="00971978">
        <w:rPr>
          <w:rFonts w:ascii="仿宋_GB2312" w:eastAsia="仿宋_GB2312" w:hAnsi="仿宋" w:cs="仿宋_GB2312" w:hint="eastAsia"/>
          <w:sz w:val="32"/>
          <w:szCs w:val="32"/>
          <w:lang w:val="zh-CN"/>
        </w:rPr>
        <w:t>%；市级资金应到位</w:t>
      </w:r>
      <w:r w:rsidRPr="00971978">
        <w:rPr>
          <w:rFonts w:ascii="仿宋_GB2312" w:eastAsia="仿宋_GB2312" w:hAnsi="仿宋" w:cs="仿宋_GB2312" w:hint="eastAsia"/>
          <w:sz w:val="32"/>
          <w:szCs w:val="32"/>
        </w:rPr>
        <w:t>7</w:t>
      </w:r>
      <w:r w:rsidR="00463BE8" w:rsidRPr="00971978">
        <w:rPr>
          <w:rFonts w:ascii="仿宋_GB2312" w:eastAsia="仿宋_GB2312" w:hAnsi="仿宋" w:cs="仿宋_GB2312" w:hint="eastAsia"/>
          <w:sz w:val="32"/>
          <w:szCs w:val="32"/>
        </w:rPr>
        <w:t>210</w:t>
      </w:r>
      <w:r w:rsidRPr="00971978">
        <w:rPr>
          <w:rFonts w:ascii="仿宋_GB2312" w:eastAsia="仿宋_GB2312" w:hAnsi="仿宋" w:cs="仿宋_GB2312" w:hint="eastAsia"/>
          <w:sz w:val="32"/>
          <w:szCs w:val="32"/>
        </w:rPr>
        <w:t>万元，实际</w:t>
      </w:r>
      <w:r w:rsidRPr="00971978">
        <w:rPr>
          <w:rFonts w:ascii="仿宋_GB2312" w:eastAsia="仿宋_GB2312" w:hAnsi="仿宋" w:cs="仿宋_GB2312" w:hint="eastAsia"/>
          <w:sz w:val="32"/>
          <w:szCs w:val="32"/>
          <w:lang w:val="zh-CN"/>
        </w:rPr>
        <w:t>到位</w:t>
      </w:r>
      <w:r w:rsidR="00463BE8" w:rsidRPr="00971978">
        <w:rPr>
          <w:rFonts w:ascii="仿宋_GB2312" w:eastAsia="仿宋_GB2312" w:hAnsi="仿宋" w:cs="仿宋_GB2312" w:hint="eastAsia"/>
          <w:sz w:val="32"/>
          <w:szCs w:val="32"/>
          <w:lang w:val="zh-CN"/>
        </w:rPr>
        <w:t>7210</w:t>
      </w:r>
      <w:r w:rsidRPr="00971978">
        <w:rPr>
          <w:rFonts w:ascii="仿宋_GB2312" w:eastAsia="仿宋_GB2312" w:hAnsi="仿宋" w:cs="仿宋_GB2312" w:hint="eastAsia"/>
          <w:sz w:val="32"/>
          <w:szCs w:val="32"/>
          <w:lang w:val="zh-CN"/>
        </w:rPr>
        <w:t>万元，资金到位率为</w:t>
      </w:r>
      <w:r w:rsidR="00463BE8" w:rsidRPr="00971978">
        <w:rPr>
          <w:rFonts w:ascii="仿宋_GB2312" w:eastAsia="仿宋_GB2312" w:hAnsi="仿宋" w:cs="仿宋_GB2312" w:hint="eastAsia"/>
          <w:sz w:val="32"/>
          <w:szCs w:val="32"/>
          <w:lang w:val="zh-CN"/>
        </w:rPr>
        <w:t>100</w:t>
      </w:r>
      <w:r w:rsidRPr="00971978">
        <w:rPr>
          <w:rFonts w:ascii="仿宋_GB2312" w:eastAsia="仿宋_GB2312" w:hAnsi="仿宋" w:cs="仿宋_GB2312" w:hint="eastAsia"/>
          <w:sz w:val="32"/>
          <w:szCs w:val="32"/>
          <w:lang w:val="zh-CN"/>
        </w:rPr>
        <w:t>%。</w:t>
      </w:r>
    </w:p>
    <w:p w:rsidR="000975D0" w:rsidRPr="00971978" w:rsidRDefault="000975D0" w:rsidP="000975D0">
      <w:pPr>
        <w:spacing w:before="50" w:after="50" w:line="360" w:lineRule="auto"/>
        <w:ind w:firstLineChars="200" w:firstLine="640"/>
        <w:rPr>
          <w:rFonts w:ascii="仿宋_GB2312" w:eastAsia="仿宋_GB2312" w:hAnsi="仿宋" w:cs="仿宋_GB2312"/>
          <w:color w:val="000000" w:themeColor="text1"/>
          <w:sz w:val="32"/>
          <w:szCs w:val="32"/>
        </w:rPr>
      </w:pPr>
      <w:r w:rsidRPr="00971978">
        <w:rPr>
          <w:rFonts w:ascii="仿宋_GB2312" w:eastAsia="仿宋_GB2312" w:hAnsi="仿宋" w:cs="仿宋_GB2312" w:hint="eastAsia"/>
          <w:color w:val="000000" w:themeColor="text1"/>
          <w:sz w:val="32"/>
          <w:szCs w:val="32"/>
        </w:rPr>
        <w:t>根据贵州省财政厅下发的《</w:t>
      </w:r>
      <w:r w:rsidR="000F406E" w:rsidRPr="00971978">
        <w:rPr>
          <w:rFonts w:ascii="仿宋_GB2312" w:eastAsia="仿宋_GB2312" w:hAnsi="仿宋" w:cs="仿宋_GB2312" w:hint="eastAsia"/>
          <w:color w:val="000000" w:themeColor="text1"/>
          <w:sz w:val="32"/>
          <w:szCs w:val="32"/>
        </w:rPr>
        <w:t>省财政厅</w:t>
      </w:r>
      <w:r w:rsidRPr="00971978">
        <w:rPr>
          <w:rFonts w:ascii="仿宋_GB2312" w:eastAsia="仿宋_GB2312" w:hAnsi="仿宋" w:cs="仿宋_GB2312" w:hint="eastAsia"/>
          <w:color w:val="000000" w:themeColor="text1"/>
          <w:sz w:val="32"/>
          <w:szCs w:val="32"/>
        </w:rPr>
        <w:t>关于下达</w:t>
      </w:r>
      <w:r w:rsidR="000F406E" w:rsidRPr="00971978">
        <w:rPr>
          <w:rFonts w:ascii="仿宋_GB2312" w:eastAsia="仿宋_GB2312" w:hAnsi="仿宋" w:cs="仿宋_GB2312" w:hint="eastAsia"/>
          <w:color w:val="000000" w:themeColor="text1"/>
          <w:sz w:val="32"/>
          <w:szCs w:val="32"/>
        </w:rPr>
        <w:t>2019</w:t>
      </w:r>
      <w:r w:rsidRPr="00971978">
        <w:rPr>
          <w:rFonts w:ascii="仿宋_GB2312" w:eastAsia="仿宋_GB2312" w:hAnsi="仿宋" w:cs="仿宋_GB2312" w:hint="eastAsia"/>
          <w:color w:val="000000" w:themeColor="text1"/>
          <w:sz w:val="32"/>
          <w:szCs w:val="32"/>
        </w:rPr>
        <w:t>年扶持微型企业发展省级补助资金</w:t>
      </w:r>
      <w:r w:rsidR="000F406E" w:rsidRPr="00971978">
        <w:rPr>
          <w:rFonts w:ascii="仿宋_GB2312" w:eastAsia="仿宋_GB2312" w:hAnsi="仿宋" w:cs="仿宋_GB2312" w:hint="eastAsia"/>
          <w:color w:val="000000" w:themeColor="text1"/>
          <w:sz w:val="32"/>
          <w:szCs w:val="32"/>
        </w:rPr>
        <w:t>预算</w:t>
      </w:r>
      <w:r w:rsidRPr="00971978">
        <w:rPr>
          <w:rFonts w:ascii="仿宋_GB2312" w:eastAsia="仿宋_GB2312" w:hAnsi="仿宋" w:cs="仿宋_GB2312" w:hint="eastAsia"/>
          <w:color w:val="000000" w:themeColor="text1"/>
          <w:sz w:val="32"/>
          <w:szCs w:val="32"/>
        </w:rPr>
        <w:t>（第一批）的通知》（</w:t>
      </w:r>
      <w:proofErr w:type="gramStart"/>
      <w:r w:rsidRPr="00971978">
        <w:rPr>
          <w:rFonts w:ascii="仿宋_GB2312" w:eastAsia="仿宋_GB2312" w:hAnsi="仿宋" w:cs="仿宋_GB2312" w:hint="eastAsia"/>
          <w:color w:val="000000" w:themeColor="text1"/>
          <w:sz w:val="32"/>
          <w:szCs w:val="32"/>
        </w:rPr>
        <w:t>黔财工</w:t>
      </w:r>
      <w:proofErr w:type="gramEnd"/>
      <w:r w:rsidR="000F406E" w:rsidRPr="00971978">
        <w:rPr>
          <w:rFonts w:ascii="仿宋_GB2312" w:eastAsia="仿宋_GB2312" w:hAnsi="仿宋" w:cs="仿宋_GB2312" w:hint="eastAsia"/>
          <w:color w:val="000000" w:themeColor="text1"/>
          <w:sz w:val="32"/>
          <w:szCs w:val="32"/>
        </w:rPr>
        <w:t>[2019</w:t>
      </w:r>
      <w:r w:rsidRPr="00971978">
        <w:rPr>
          <w:rFonts w:ascii="仿宋_GB2312" w:eastAsia="仿宋_GB2312" w:hAnsi="仿宋" w:cs="仿宋_GB2312" w:hint="eastAsia"/>
          <w:color w:val="000000" w:themeColor="text1"/>
          <w:sz w:val="32"/>
          <w:szCs w:val="32"/>
        </w:rPr>
        <w:t>]</w:t>
      </w:r>
      <w:r w:rsidR="000F406E" w:rsidRPr="00971978">
        <w:rPr>
          <w:rFonts w:ascii="仿宋_GB2312" w:eastAsia="仿宋_GB2312" w:hAnsi="仿宋" w:cs="仿宋_GB2312" w:hint="eastAsia"/>
          <w:color w:val="000000" w:themeColor="text1"/>
          <w:sz w:val="32"/>
          <w:szCs w:val="32"/>
        </w:rPr>
        <w:t>18</w:t>
      </w:r>
      <w:r w:rsidRPr="00971978">
        <w:rPr>
          <w:rFonts w:ascii="仿宋_GB2312" w:eastAsia="仿宋_GB2312" w:hAnsi="仿宋" w:cs="仿宋_GB2312" w:hint="eastAsia"/>
          <w:color w:val="000000" w:themeColor="text1"/>
          <w:sz w:val="32"/>
          <w:szCs w:val="32"/>
        </w:rPr>
        <w:t>号）、</w:t>
      </w:r>
      <w:r w:rsidR="000F406E" w:rsidRPr="00971978">
        <w:rPr>
          <w:rFonts w:ascii="仿宋_GB2312" w:eastAsia="仿宋_GB2312" w:hAnsi="仿宋" w:cs="仿宋_GB2312" w:hint="eastAsia"/>
          <w:color w:val="000000" w:themeColor="text1"/>
          <w:sz w:val="32"/>
          <w:szCs w:val="32"/>
        </w:rPr>
        <w:t>省财政厅关于下达2019年扶持微型企业发展省级补助资金预算（第二批）的通知</w:t>
      </w:r>
      <w:proofErr w:type="gramStart"/>
      <w:r w:rsidR="000F406E" w:rsidRPr="00971978">
        <w:rPr>
          <w:rFonts w:ascii="仿宋_GB2312" w:eastAsia="仿宋_GB2312" w:hAnsi="仿宋" w:cs="仿宋_GB2312" w:hint="eastAsia"/>
          <w:color w:val="000000" w:themeColor="text1"/>
          <w:sz w:val="32"/>
          <w:szCs w:val="32"/>
        </w:rPr>
        <w:t>》</w:t>
      </w:r>
      <w:proofErr w:type="gramEnd"/>
      <w:r w:rsidR="000F406E" w:rsidRPr="00971978">
        <w:rPr>
          <w:rFonts w:ascii="仿宋_GB2312" w:eastAsia="仿宋_GB2312" w:hAnsi="仿宋" w:cs="仿宋_GB2312" w:hint="eastAsia"/>
          <w:color w:val="000000" w:themeColor="text1"/>
          <w:sz w:val="32"/>
          <w:szCs w:val="32"/>
        </w:rPr>
        <w:t>（</w:t>
      </w:r>
      <w:proofErr w:type="gramStart"/>
      <w:r w:rsidR="000F406E" w:rsidRPr="00971978">
        <w:rPr>
          <w:rFonts w:ascii="仿宋_GB2312" w:eastAsia="仿宋_GB2312" w:hAnsi="仿宋" w:cs="仿宋_GB2312" w:hint="eastAsia"/>
          <w:color w:val="000000" w:themeColor="text1"/>
          <w:sz w:val="32"/>
          <w:szCs w:val="32"/>
        </w:rPr>
        <w:t>黔财工</w:t>
      </w:r>
      <w:proofErr w:type="gramEnd"/>
      <w:r w:rsidR="000F406E" w:rsidRPr="00971978">
        <w:rPr>
          <w:rFonts w:ascii="仿宋_GB2312" w:eastAsia="仿宋_GB2312" w:hAnsi="仿宋" w:cs="仿宋_GB2312" w:hint="eastAsia"/>
          <w:color w:val="000000" w:themeColor="text1"/>
          <w:sz w:val="32"/>
          <w:szCs w:val="32"/>
        </w:rPr>
        <w:t>[2019]24号）</w:t>
      </w:r>
      <w:r w:rsidRPr="00971978">
        <w:rPr>
          <w:rFonts w:ascii="仿宋_GB2312" w:eastAsia="仿宋_GB2312" w:hAnsi="仿宋" w:cs="仿宋_GB2312" w:hint="eastAsia"/>
          <w:color w:val="000000" w:themeColor="text1"/>
          <w:sz w:val="32"/>
          <w:szCs w:val="32"/>
        </w:rPr>
        <w:t>、</w:t>
      </w:r>
      <w:r w:rsidR="000F406E" w:rsidRPr="00971978">
        <w:rPr>
          <w:rFonts w:ascii="仿宋_GB2312" w:eastAsia="仿宋_GB2312" w:hAnsi="仿宋" w:cs="仿宋_GB2312" w:hint="eastAsia"/>
          <w:color w:val="000000" w:themeColor="text1"/>
          <w:sz w:val="32"/>
          <w:szCs w:val="32"/>
        </w:rPr>
        <w:t>省财政厅关于下达2019年扶持微型企业发展省级补助资金预算（第三批）的通知</w:t>
      </w:r>
      <w:proofErr w:type="gramStart"/>
      <w:r w:rsidR="000F406E" w:rsidRPr="00971978">
        <w:rPr>
          <w:rFonts w:ascii="仿宋_GB2312" w:eastAsia="仿宋_GB2312" w:hAnsi="仿宋" w:cs="仿宋_GB2312" w:hint="eastAsia"/>
          <w:color w:val="000000" w:themeColor="text1"/>
          <w:sz w:val="32"/>
          <w:szCs w:val="32"/>
        </w:rPr>
        <w:t>》</w:t>
      </w:r>
      <w:proofErr w:type="gramEnd"/>
      <w:r w:rsidR="000F406E" w:rsidRPr="00971978">
        <w:rPr>
          <w:rFonts w:ascii="仿宋_GB2312" w:eastAsia="仿宋_GB2312" w:hAnsi="仿宋" w:cs="仿宋_GB2312" w:hint="eastAsia"/>
          <w:color w:val="000000" w:themeColor="text1"/>
          <w:sz w:val="32"/>
          <w:szCs w:val="32"/>
        </w:rPr>
        <w:t>（</w:t>
      </w:r>
      <w:proofErr w:type="gramStart"/>
      <w:r w:rsidR="000F406E" w:rsidRPr="00971978">
        <w:rPr>
          <w:rFonts w:ascii="仿宋_GB2312" w:eastAsia="仿宋_GB2312" w:hAnsi="仿宋" w:cs="仿宋_GB2312" w:hint="eastAsia"/>
          <w:color w:val="000000" w:themeColor="text1"/>
          <w:sz w:val="32"/>
          <w:szCs w:val="32"/>
        </w:rPr>
        <w:t>黔财工</w:t>
      </w:r>
      <w:proofErr w:type="gramEnd"/>
      <w:r w:rsidR="000F406E" w:rsidRPr="00971978">
        <w:rPr>
          <w:rFonts w:ascii="仿宋_GB2312" w:eastAsia="仿宋_GB2312" w:hAnsi="仿宋" w:cs="仿宋_GB2312" w:hint="eastAsia"/>
          <w:color w:val="000000" w:themeColor="text1"/>
          <w:sz w:val="32"/>
          <w:szCs w:val="32"/>
        </w:rPr>
        <w:t>[2019]182号）</w:t>
      </w:r>
      <w:r w:rsidRPr="00971978">
        <w:rPr>
          <w:rFonts w:ascii="仿宋_GB2312" w:eastAsia="仿宋_GB2312" w:hAnsi="仿宋" w:cs="仿宋_GB2312" w:hint="eastAsia"/>
          <w:color w:val="000000" w:themeColor="text1"/>
          <w:sz w:val="32"/>
          <w:szCs w:val="32"/>
        </w:rPr>
        <w:t>和贵阳市财政局联合贵阳市</w:t>
      </w:r>
      <w:r w:rsidR="00463BE8" w:rsidRPr="00971978">
        <w:rPr>
          <w:rFonts w:ascii="仿宋_GB2312" w:eastAsia="仿宋_GB2312" w:hAnsi="仿宋" w:cs="仿宋_GB2312" w:hint="eastAsia"/>
          <w:color w:val="000000" w:themeColor="text1"/>
          <w:sz w:val="32"/>
          <w:szCs w:val="32"/>
        </w:rPr>
        <w:t>市场监督管理局</w:t>
      </w:r>
      <w:r w:rsidRPr="00971978">
        <w:rPr>
          <w:rFonts w:ascii="仿宋_GB2312" w:eastAsia="仿宋_GB2312" w:hAnsi="仿宋" w:cs="仿宋_GB2312" w:hint="eastAsia"/>
          <w:color w:val="000000" w:themeColor="text1"/>
          <w:sz w:val="32"/>
          <w:szCs w:val="32"/>
        </w:rPr>
        <w:t>下发的《关于下达</w:t>
      </w:r>
      <w:r w:rsidR="00463BE8" w:rsidRPr="00971978">
        <w:rPr>
          <w:rFonts w:ascii="仿宋_GB2312" w:eastAsia="仿宋_GB2312" w:hAnsi="仿宋" w:cs="仿宋_GB2312" w:hint="eastAsia"/>
          <w:color w:val="000000" w:themeColor="text1"/>
          <w:sz w:val="32"/>
          <w:szCs w:val="32"/>
        </w:rPr>
        <w:t>2019年度市级扶持微型企业发展资金的通知》（</w:t>
      </w:r>
      <w:proofErr w:type="gramStart"/>
      <w:r w:rsidR="00463BE8" w:rsidRPr="00971978">
        <w:rPr>
          <w:rFonts w:ascii="仿宋_GB2312" w:eastAsia="仿宋_GB2312" w:hAnsi="仿宋" w:cs="仿宋_GB2312" w:hint="eastAsia"/>
          <w:color w:val="000000" w:themeColor="text1"/>
          <w:sz w:val="32"/>
          <w:szCs w:val="32"/>
        </w:rPr>
        <w:t>筑财社</w:t>
      </w:r>
      <w:proofErr w:type="gramEnd"/>
      <w:r w:rsidRPr="00971978">
        <w:rPr>
          <w:rFonts w:ascii="仿宋_GB2312" w:eastAsia="仿宋_GB2312" w:hAnsi="仿宋" w:cs="仿宋_GB2312" w:hint="eastAsia"/>
          <w:color w:val="000000" w:themeColor="text1"/>
          <w:sz w:val="32"/>
          <w:szCs w:val="32"/>
        </w:rPr>
        <w:t>[2018]</w:t>
      </w:r>
      <w:r w:rsidR="00463BE8" w:rsidRPr="00971978">
        <w:rPr>
          <w:rFonts w:ascii="仿宋_GB2312" w:eastAsia="仿宋_GB2312" w:hAnsi="仿宋" w:cs="仿宋_GB2312" w:hint="eastAsia"/>
          <w:color w:val="000000" w:themeColor="text1"/>
          <w:sz w:val="32"/>
          <w:szCs w:val="32"/>
        </w:rPr>
        <w:t>49</w:t>
      </w:r>
      <w:r w:rsidRPr="00971978">
        <w:rPr>
          <w:rFonts w:ascii="仿宋_GB2312" w:eastAsia="仿宋_GB2312" w:hAnsi="仿宋" w:cs="仿宋_GB2312" w:hint="eastAsia"/>
          <w:color w:val="000000" w:themeColor="text1"/>
          <w:sz w:val="32"/>
          <w:szCs w:val="32"/>
        </w:rPr>
        <w:t>号）</w:t>
      </w:r>
      <w:r w:rsidR="00463BE8" w:rsidRPr="00971978">
        <w:rPr>
          <w:rFonts w:ascii="仿宋_GB2312" w:eastAsia="仿宋_GB2312" w:hAnsi="仿宋" w:cs="仿宋_GB2312" w:hint="eastAsia"/>
          <w:color w:val="000000" w:themeColor="text1"/>
          <w:sz w:val="32"/>
          <w:szCs w:val="32"/>
        </w:rPr>
        <w:t>、《关于下达2019年度市级扶持微型企业发展资金（第二批）的通知》（</w:t>
      </w:r>
      <w:proofErr w:type="gramStart"/>
      <w:r w:rsidR="00463BE8" w:rsidRPr="00971978">
        <w:rPr>
          <w:rFonts w:ascii="仿宋_GB2312" w:eastAsia="仿宋_GB2312" w:hAnsi="仿宋" w:cs="仿宋_GB2312" w:hint="eastAsia"/>
          <w:color w:val="000000" w:themeColor="text1"/>
          <w:sz w:val="32"/>
          <w:szCs w:val="32"/>
        </w:rPr>
        <w:t>筑财社</w:t>
      </w:r>
      <w:proofErr w:type="gramEnd"/>
      <w:r w:rsidR="00463BE8" w:rsidRPr="00971978">
        <w:rPr>
          <w:rFonts w:ascii="仿宋_GB2312" w:eastAsia="仿宋_GB2312" w:hAnsi="仿宋" w:cs="仿宋_GB2312" w:hint="eastAsia"/>
          <w:color w:val="000000" w:themeColor="text1"/>
          <w:sz w:val="32"/>
          <w:szCs w:val="32"/>
        </w:rPr>
        <w:t>[2018]129号）</w:t>
      </w:r>
      <w:r w:rsidRPr="00971978">
        <w:rPr>
          <w:rFonts w:ascii="仿宋_GB2312" w:eastAsia="仿宋_GB2312" w:hAnsi="仿宋" w:cs="仿宋_GB2312" w:hint="eastAsia"/>
          <w:color w:val="000000" w:themeColor="text1"/>
          <w:sz w:val="32"/>
          <w:szCs w:val="32"/>
        </w:rPr>
        <w:t>，</w:t>
      </w:r>
      <w:r w:rsidR="00463BE8" w:rsidRPr="00971978">
        <w:rPr>
          <w:rFonts w:ascii="仿宋_GB2312" w:eastAsia="仿宋_GB2312" w:hAnsi="仿宋" w:cs="仿宋_GB2312" w:hint="eastAsia"/>
          <w:color w:val="000000" w:themeColor="text1"/>
          <w:sz w:val="32"/>
          <w:szCs w:val="32"/>
        </w:rPr>
        <w:t>2019</w:t>
      </w:r>
      <w:r w:rsidRPr="00971978">
        <w:rPr>
          <w:rFonts w:ascii="仿宋_GB2312" w:eastAsia="仿宋_GB2312" w:hAnsi="仿宋" w:cs="仿宋_GB2312" w:hint="eastAsia"/>
          <w:color w:val="000000" w:themeColor="text1"/>
          <w:sz w:val="32"/>
          <w:szCs w:val="32"/>
        </w:rPr>
        <w:t>年扶持</w:t>
      </w:r>
      <w:r w:rsidR="00463BE8" w:rsidRPr="00971978">
        <w:rPr>
          <w:rFonts w:ascii="仿宋_GB2312" w:eastAsia="仿宋_GB2312" w:hAnsi="仿宋" w:cs="仿宋_GB2312" w:hint="eastAsia"/>
          <w:color w:val="000000" w:themeColor="text1"/>
          <w:sz w:val="32"/>
          <w:szCs w:val="32"/>
        </w:rPr>
        <w:t>微型</w:t>
      </w:r>
      <w:r w:rsidRPr="00971978">
        <w:rPr>
          <w:rFonts w:ascii="仿宋_GB2312" w:eastAsia="仿宋_GB2312" w:hAnsi="仿宋" w:cs="仿宋_GB2312" w:hint="eastAsia"/>
          <w:color w:val="000000" w:themeColor="text1"/>
          <w:sz w:val="32"/>
          <w:szCs w:val="32"/>
        </w:rPr>
        <w:t>企业发展资金省级</w:t>
      </w:r>
      <w:r w:rsidR="00DB36DA" w:rsidRPr="00971978">
        <w:rPr>
          <w:rFonts w:ascii="仿宋_GB2312" w:eastAsia="仿宋_GB2312" w:hAnsi="仿宋" w:cs="仿宋_GB2312" w:hint="eastAsia"/>
          <w:color w:val="000000" w:themeColor="text1"/>
          <w:sz w:val="32"/>
          <w:szCs w:val="32"/>
        </w:rPr>
        <w:t>财政</w:t>
      </w:r>
      <w:r w:rsidRPr="00971978">
        <w:rPr>
          <w:rFonts w:ascii="仿宋_GB2312" w:eastAsia="仿宋_GB2312" w:hAnsi="仿宋" w:cs="仿宋_GB2312" w:hint="eastAsia"/>
          <w:color w:val="000000" w:themeColor="text1"/>
          <w:sz w:val="32"/>
          <w:szCs w:val="32"/>
        </w:rPr>
        <w:t>资金共下拨</w:t>
      </w:r>
      <w:r w:rsidR="00463BE8" w:rsidRPr="00971978">
        <w:rPr>
          <w:rFonts w:ascii="仿宋_GB2312" w:eastAsia="仿宋_GB2312" w:hAnsi="仿宋" w:cs="仿宋_GB2312" w:hint="eastAsia"/>
          <w:color w:val="000000" w:themeColor="text1"/>
          <w:sz w:val="32"/>
          <w:szCs w:val="32"/>
        </w:rPr>
        <w:t>9870</w:t>
      </w:r>
      <w:r w:rsidRPr="00971978">
        <w:rPr>
          <w:rFonts w:ascii="仿宋_GB2312" w:eastAsia="仿宋_GB2312" w:hAnsi="仿宋" w:cs="仿宋_GB2312" w:hint="eastAsia"/>
          <w:color w:val="000000" w:themeColor="text1"/>
          <w:sz w:val="32"/>
          <w:szCs w:val="32"/>
        </w:rPr>
        <w:t>万元，市级</w:t>
      </w:r>
      <w:r w:rsidR="00DB36DA" w:rsidRPr="00971978">
        <w:rPr>
          <w:rFonts w:ascii="仿宋_GB2312" w:eastAsia="仿宋_GB2312" w:hAnsi="仿宋" w:cs="仿宋_GB2312" w:hint="eastAsia"/>
          <w:color w:val="000000" w:themeColor="text1"/>
          <w:sz w:val="32"/>
          <w:szCs w:val="32"/>
        </w:rPr>
        <w:t>财政</w:t>
      </w:r>
      <w:r w:rsidRPr="00971978">
        <w:rPr>
          <w:rFonts w:ascii="仿宋_GB2312" w:eastAsia="仿宋_GB2312" w:hAnsi="仿宋" w:cs="仿宋_GB2312" w:hint="eastAsia"/>
          <w:color w:val="000000" w:themeColor="text1"/>
          <w:sz w:val="32"/>
          <w:szCs w:val="32"/>
        </w:rPr>
        <w:t>资金共下拨7</w:t>
      </w:r>
      <w:r w:rsidR="00463BE8" w:rsidRPr="00971978">
        <w:rPr>
          <w:rFonts w:ascii="仿宋_GB2312" w:eastAsia="仿宋_GB2312" w:hAnsi="仿宋" w:cs="仿宋_GB2312" w:hint="eastAsia"/>
          <w:color w:val="000000" w:themeColor="text1"/>
          <w:sz w:val="32"/>
          <w:szCs w:val="32"/>
        </w:rPr>
        <w:t>210</w:t>
      </w:r>
      <w:r w:rsidRPr="00971978">
        <w:rPr>
          <w:rFonts w:ascii="仿宋_GB2312" w:eastAsia="仿宋_GB2312" w:hAnsi="仿宋" w:cs="仿宋_GB2312" w:hint="eastAsia"/>
          <w:color w:val="000000" w:themeColor="text1"/>
          <w:sz w:val="32"/>
          <w:szCs w:val="32"/>
        </w:rPr>
        <w:t>万元到</w:t>
      </w:r>
      <w:r w:rsidR="00463BE8" w:rsidRPr="00971978">
        <w:rPr>
          <w:rFonts w:ascii="仿宋_GB2312" w:eastAsia="仿宋_GB2312" w:hAnsi="仿宋" w:cs="仿宋_GB2312" w:hint="eastAsia"/>
          <w:color w:val="000000" w:themeColor="text1"/>
          <w:sz w:val="32"/>
          <w:szCs w:val="32"/>
        </w:rPr>
        <w:t>县级</w:t>
      </w:r>
      <w:r w:rsidRPr="00971978">
        <w:rPr>
          <w:rFonts w:ascii="仿宋_GB2312" w:eastAsia="仿宋_GB2312" w:hAnsi="仿宋" w:cs="仿宋_GB2312" w:hint="eastAsia"/>
          <w:color w:val="000000" w:themeColor="text1"/>
          <w:sz w:val="32"/>
          <w:szCs w:val="32"/>
        </w:rPr>
        <w:t>财政局。</w:t>
      </w:r>
    </w:p>
    <w:p w:rsidR="00C154F4" w:rsidRPr="00971978" w:rsidRDefault="00C154F4" w:rsidP="00C154F4">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本项共计4分，得4分。</w:t>
      </w:r>
    </w:p>
    <w:p w:rsidR="00463BE8" w:rsidRPr="00971978" w:rsidRDefault="001369F4" w:rsidP="00463BE8">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2.资金到位情况。</w:t>
      </w:r>
    </w:p>
    <w:p w:rsidR="00DB36DA" w:rsidRPr="00971978" w:rsidRDefault="00DB36DA" w:rsidP="00DB36DA">
      <w:pPr>
        <w:spacing w:before="50" w:after="50" w:line="360" w:lineRule="auto"/>
        <w:ind w:firstLineChars="200" w:firstLine="640"/>
        <w:rPr>
          <w:rFonts w:ascii="仿宋_GB2312" w:eastAsia="仿宋_GB2312" w:hAnsi="仿宋" w:cs="仿宋_GB2312"/>
          <w:color w:val="000000" w:themeColor="text1"/>
          <w:sz w:val="32"/>
          <w:szCs w:val="32"/>
        </w:rPr>
      </w:pPr>
      <w:r w:rsidRPr="00971978">
        <w:rPr>
          <w:rFonts w:ascii="仿宋_GB2312" w:eastAsia="仿宋_GB2312" w:hAnsi="仿宋" w:cs="仿宋_GB2312" w:hint="eastAsia"/>
          <w:color w:val="000000" w:themeColor="text1"/>
          <w:sz w:val="32"/>
          <w:szCs w:val="32"/>
        </w:rPr>
        <w:t>2019年扶持微型企业发展</w:t>
      </w:r>
      <w:r w:rsidR="00463BE8" w:rsidRPr="00971978">
        <w:rPr>
          <w:rFonts w:ascii="仿宋_GB2312" w:eastAsia="仿宋_GB2312" w:hAnsi="仿宋" w:cs="仿宋_GB2312" w:hint="eastAsia"/>
          <w:color w:val="000000" w:themeColor="text1"/>
          <w:sz w:val="32"/>
          <w:szCs w:val="32"/>
          <w:lang w:val="zh-CN"/>
        </w:rPr>
        <w:t>省市县三级财政资金到位</w:t>
      </w:r>
      <w:r w:rsidR="00C154F4" w:rsidRPr="00971978">
        <w:rPr>
          <w:rFonts w:ascii="仿宋_GB2312" w:eastAsia="仿宋_GB2312" w:hAnsi="仿宋" w:cs="仿宋_GB2312" w:hint="eastAsia"/>
          <w:sz w:val="32"/>
          <w:szCs w:val="32"/>
          <w:lang w:val="zh-CN"/>
        </w:rPr>
        <w:t>26542.8</w:t>
      </w:r>
      <w:r w:rsidR="00463BE8" w:rsidRPr="00971978">
        <w:rPr>
          <w:rFonts w:ascii="仿宋_GB2312" w:eastAsia="仿宋_GB2312" w:hAnsi="仿宋" w:cs="仿宋_GB2312" w:hint="eastAsia"/>
          <w:color w:val="000000" w:themeColor="text1"/>
          <w:sz w:val="32"/>
          <w:szCs w:val="32"/>
          <w:lang w:val="zh-CN"/>
        </w:rPr>
        <w:t>万元</w:t>
      </w:r>
      <w:r w:rsidRPr="00971978">
        <w:rPr>
          <w:rFonts w:ascii="仿宋_GB2312" w:eastAsia="仿宋_GB2312" w:hAnsi="仿宋" w:cs="仿宋_GB2312" w:hint="eastAsia"/>
          <w:color w:val="000000" w:themeColor="text1"/>
          <w:sz w:val="32"/>
          <w:szCs w:val="32"/>
          <w:lang w:val="zh-CN"/>
        </w:rPr>
        <w:t>，</w:t>
      </w:r>
      <w:r w:rsidRPr="00971978">
        <w:rPr>
          <w:rFonts w:ascii="仿宋_GB2312" w:eastAsia="仿宋_GB2312" w:hAnsi="仿宋" w:cs="仿宋_GB2312" w:hint="eastAsia"/>
          <w:color w:val="000000" w:themeColor="text1"/>
          <w:sz w:val="32"/>
          <w:szCs w:val="32"/>
        </w:rPr>
        <w:t>其中省级财政资金</w:t>
      </w:r>
      <w:r w:rsidR="004E0A0D" w:rsidRPr="00971978">
        <w:rPr>
          <w:rFonts w:ascii="仿宋_GB2312" w:eastAsia="仿宋_GB2312" w:hAnsi="仿宋" w:cs="仿宋_GB2312" w:hint="eastAsia"/>
          <w:color w:val="000000" w:themeColor="text1"/>
          <w:sz w:val="32"/>
          <w:szCs w:val="32"/>
        </w:rPr>
        <w:t>分别于2019年3月20日、3月25日、11月18日下达到县级财政局，共计下达</w:t>
      </w:r>
      <w:r w:rsidRPr="00971978">
        <w:rPr>
          <w:rFonts w:ascii="仿宋_GB2312" w:eastAsia="仿宋_GB2312" w:hAnsi="仿宋" w:cs="仿宋_GB2312" w:hint="eastAsia"/>
          <w:color w:val="000000" w:themeColor="text1"/>
          <w:sz w:val="32"/>
          <w:szCs w:val="32"/>
        </w:rPr>
        <w:t>9870万元，市级财政资金</w:t>
      </w:r>
      <w:r w:rsidR="004E0A0D" w:rsidRPr="00971978">
        <w:rPr>
          <w:rFonts w:ascii="仿宋_GB2312" w:eastAsia="仿宋_GB2312" w:hAnsi="仿宋" w:cs="仿宋_GB2312" w:hint="eastAsia"/>
          <w:color w:val="000000" w:themeColor="text1"/>
          <w:sz w:val="32"/>
          <w:szCs w:val="32"/>
        </w:rPr>
        <w:t>分别于2019年6月25日、9月26日下达县级财政局，共计下达</w:t>
      </w:r>
      <w:r w:rsidRPr="00971978">
        <w:rPr>
          <w:rFonts w:ascii="仿宋_GB2312" w:eastAsia="仿宋_GB2312" w:hAnsi="仿宋" w:cs="仿宋_GB2312" w:hint="eastAsia"/>
          <w:color w:val="000000" w:themeColor="text1"/>
          <w:sz w:val="32"/>
          <w:szCs w:val="32"/>
        </w:rPr>
        <w:t>7210万元到县级财政局，县级财政资金</w:t>
      </w:r>
      <w:r w:rsidR="00C154F4" w:rsidRPr="00971978">
        <w:rPr>
          <w:rFonts w:ascii="仿宋_GB2312" w:eastAsia="仿宋_GB2312" w:hAnsi="仿宋" w:cs="仿宋_GB2312" w:hint="eastAsia"/>
          <w:color w:val="000000" w:themeColor="text1"/>
          <w:sz w:val="32"/>
          <w:szCs w:val="32"/>
        </w:rPr>
        <w:t>9462.8</w:t>
      </w:r>
      <w:r w:rsidRPr="00971978">
        <w:rPr>
          <w:rFonts w:ascii="仿宋_GB2312" w:eastAsia="仿宋_GB2312" w:hAnsi="仿宋" w:cs="仿宋_GB2312" w:hint="eastAsia"/>
          <w:color w:val="000000" w:themeColor="text1"/>
          <w:sz w:val="32"/>
          <w:szCs w:val="32"/>
        </w:rPr>
        <w:t>万元</w:t>
      </w:r>
    </w:p>
    <w:p w:rsidR="00C154F4" w:rsidRPr="00971978" w:rsidRDefault="00C154F4" w:rsidP="00C154F4">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本项共计1分，得1分。</w:t>
      </w:r>
    </w:p>
    <w:p w:rsidR="003F3022" w:rsidRPr="00971978" w:rsidRDefault="001369F4" w:rsidP="003F3022">
      <w:pPr>
        <w:spacing w:before="50" w:after="50" w:line="360" w:lineRule="auto"/>
        <w:ind w:firstLineChars="200" w:firstLine="640"/>
        <w:rPr>
          <w:rFonts w:ascii="仿宋_GB2312" w:eastAsia="仿宋_GB2312" w:hAnsi="仿宋"/>
          <w:sz w:val="32"/>
          <w:szCs w:val="32"/>
        </w:rPr>
      </w:pPr>
      <w:r w:rsidRPr="00971978">
        <w:rPr>
          <w:rFonts w:ascii="仿宋_GB2312" w:eastAsia="仿宋_GB2312" w:hAnsi="仿宋" w:hint="eastAsia"/>
          <w:sz w:val="32"/>
          <w:szCs w:val="32"/>
        </w:rPr>
        <w:t>（三）业务管理。</w:t>
      </w:r>
    </w:p>
    <w:p w:rsidR="003F3022" w:rsidRPr="00971978" w:rsidRDefault="00C154F4" w:rsidP="003F3022">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hint="eastAsia"/>
          <w:sz w:val="32"/>
          <w:szCs w:val="32"/>
        </w:rPr>
        <w:t>省市扶持微型企业发展政策</w:t>
      </w:r>
      <w:r w:rsidR="003F3022" w:rsidRPr="00971978">
        <w:rPr>
          <w:rFonts w:ascii="仿宋_GB2312" w:eastAsia="仿宋_GB2312" w:hAnsi="仿宋" w:cs="仿宋_GB2312" w:hint="eastAsia"/>
          <w:color w:val="000000" w:themeColor="text1"/>
          <w:sz w:val="32"/>
          <w:szCs w:val="32"/>
          <w:lang w:val="zh-CN"/>
        </w:rPr>
        <w:t>制定了该项目具体的业务管理方法和监督机制，明确了政策的执行程序，制度执行行之有效，质量可控。</w:t>
      </w:r>
    </w:p>
    <w:p w:rsidR="003F3022" w:rsidRPr="00971978" w:rsidRDefault="003F3022" w:rsidP="003F3022">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本项共计10分，得10分。</w:t>
      </w:r>
    </w:p>
    <w:p w:rsidR="00716E37" w:rsidRPr="00971978" w:rsidRDefault="001369F4" w:rsidP="00716E37">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1.管理制度健全性。</w:t>
      </w:r>
    </w:p>
    <w:p w:rsidR="00716E37" w:rsidRPr="00971978" w:rsidRDefault="00716E37" w:rsidP="00716E37">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贵阳市扶持微型企业发展工作领导小组2016年11月16日印发的《贵阳市微型企业后续深度扶持工作实施办法》（</w:t>
      </w:r>
      <w:proofErr w:type="gramStart"/>
      <w:r w:rsidRPr="00971978">
        <w:rPr>
          <w:rFonts w:ascii="仿宋_GB2312" w:eastAsia="仿宋_GB2312" w:hAnsi="仿宋" w:cs="仿宋_GB2312" w:hint="eastAsia"/>
          <w:color w:val="000000" w:themeColor="text1"/>
          <w:sz w:val="32"/>
          <w:szCs w:val="32"/>
          <w:lang w:val="zh-CN"/>
        </w:rPr>
        <w:t>筑微企通</w:t>
      </w:r>
      <w:proofErr w:type="gramEnd"/>
      <w:r w:rsidRPr="00971978">
        <w:rPr>
          <w:rFonts w:ascii="仿宋_GB2312" w:eastAsia="仿宋_GB2312" w:hAnsi="仿宋" w:cs="仿宋_GB2312" w:hint="eastAsia"/>
          <w:color w:val="000000" w:themeColor="text1"/>
          <w:sz w:val="32"/>
          <w:szCs w:val="32"/>
          <w:lang w:val="zh-CN"/>
        </w:rPr>
        <w:t>（2016）2号）和贵阳市人民政府办公厅2018年5月30日印发的《关于2018年贵阳市扶持微型企业发展助力脱贫攻坚实施方案的通知》（</w:t>
      </w:r>
      <w:proofErr w:type="gramStart"/>
      <w:r w:rsidRPr="00971978">
        <w:rPr>
          <w:rFonts w:ascii="仿宋_GB2312" w:eastAsia="仿宋_GB2312" w:hAnsi="仿宋" w:cs="仿宋_GB2312" w:hint="eastAsia"/>
          <w:color w:val="000000" w:themeColor="text1"/>
          <w:sz w:val="32"/>
          <w:szCs w:val="32"/>
          <w:lang w:val="zh-CN"/>
        </w:rPr>
        <w:t>筑府办</w:t>
      </w:r>
      <w:proofErr w:type="gramEnd"/>
      <w:r w:rsidRPr="00971978">
        <w:rPr>
          <w:rFonts w:ascii="仿宋_GB2312" w:eastAsia="仿宋_GB2312" w:hAnsi="仿宋" w:cs="仿宋_GB2312" w:hint="eastAsia"/>
          <w:color w:val="000000" w:themeColor="text1"/>
          <w:sz w:val="32"/>
          <w:szCs w:val="32"/>
          <w:lang w:val="zh-CN"/>
        </w:rPr>
        <w:t>函[2018]80号）制定了该项目具体的业务管理方法和监督机制。</w:t>
      </w:r>
    </w:p>
    <w:p w:rsidR="003F3022" w:rsidRPr="00971978" w:rsidRDefault="003F3022" w:rsidP="003F3022">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本项共计4分，得4分。</w:t>
      </w:r>
    </w:p>
    <w:p w:rsidR="00716E37" w:rsidRPr="00971978" w:rsidRDefault="001369F4" w:rsidP="00716E37">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2.</w:t>
      </w:r>
      <w:r w:rsidR="00BE313D" w:rsidRPr="00971978">
        <w:rPr>
          <w:rFonts w:ascii="仿宋_GB2312" w:eastAsia="仿宋_GB2312" w:hAnsi="仿宋" w:hint="eastAsia"/>
          <w:sz w:val="32"/>
          <w:szCs w:val="32"/>
        </w:rPr>
        <w:t>制度执行的有效性。</w:t>
      </w:r>
    </w:p>
    <w:p w:rsidR="00716E37" w:rsidRPr="00971978" w:rsidRDefault="00716E37" w:rsidP="00716E37">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贵阳市各区（县）市场监督管理局严格按照贵阳市扶持微型企业发展工作领导小组和贵阳市人民政府办公厅印发的实施方案执行。按照申请-初审-推荐-评审-公示的流程确定获得扶持资格的微型企业。对上一年度发生财政资金补助使用行为的微型企业，采取实地核查方式对其财政资金补助使用行为的真实性进行监督检查。</w:t>
      </w:r>
    </w:p>
    <w:p w:rsidR="003F3022" w:rsidRPr="00971978" w:rsidRDefault="003F3022" w:rsidP="003F3022">
      <w:pPr>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本项共计4分，得4分。</w:t>
      </w:r>
    </w:p>
    <w:p w:rsidR="001E6D2D" w:rsidRPr="00971978" w:rsidRDefault="001369F4" w:rsidP="00716E37">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3.项目质量可控性。</w:t>
      </w:r>
    </w:p>
    <w:p w:rsidR="00902F61" w:rsidRPr="00971978" w:rsidRDefault="00902F61" w:rsidP="00902F61">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贵阳市人民政府办公厅印发了《贵阳市扶持微型企业发展实施办法的通知》（</w:t>
      </w:r>
      <w:proofErr w:type="gramStart"/>
      <w:r w:rsidRPr="00971978">
        <w:rPr>
          <w:rFonts w:ascii="仿宋_GB2312" w:eastAsia="仿宋_GB2312" w:hAnsi="仿宋" w:cs="仿宋_GB2312" w:hint="eastAsia"/>
          <w:color w:val="000000" w:themeColor="text1"/>
          <w:sz w:val="32"/>
          <w:szCs w:val="32"/>
          <w:lang w:val="zh-CN"/>
        </w:rPr>
        <w:t>筑府办</w:t>
      </w:r>
      <w:proofErr w:type="gramEnd"/>
      <w:r w:rsidRPr="00971978">
        <w:rPr>
          <w:rFonts w:ascii="仿宋_GB2312" w:eastAsia="仿宋_GB2312" w:hAnsi="仿宋" w:cs="仿宋_GB2312" w:hint="eastAsia"/>
          <w:color w:val="000000" w:themeColor="text1"/>
          <w:sz w:val="32"/>
          <w:szCs w:val="32"/>
          <w:lang w:val="zh-CN"/>
        </w:rPr>
        <w:t>函[2016]174号）及《关于2018年贵阳市扶持微型企业发展助力脱贫攻坚实施方案的通知》（</w:t>
      </w:r>
      <w:proofErr w:type="gramStart"/>
      <w:r w:rsidRPr="00971978">
        <w:rPr>
          <w:rFonts w:ascii="仿宋_GB2312" w:eastAsia="仿宋_GB2312" w:hAnsi="仿宋" w:cs="仿宋_GB2312" w:hint="eastAsia"/>
          <w:color w:val="000000" w:themeColor="text1"/>
          <w:sz w:val="32"/>
          <w:szCs w:val="32"/>
          <w:lang w:val="zh-CN"/>
        </w:rPr>
        <w:t>筑府办</w:t>
      </w:r>
      <w:proofErr w:type="gramEnd"/>
      <w:r w:rsidRPr="00971978">
        <w:rPr>
          <w:rFonts w:ascii="仿宋_GB2312" w:eastAsia="仿宋_GB2312" w:hAnsi="仿宋" w:cs="仿宋_GB2312" w:hint="eastAsia"/>
          <w:color w:val="000000" w:themeColor="text1"/>
          <w:sz w:val="32"/>
          <w:szCs w:val="32"/>
          <w:lang w:val="zh-CN"/>
        </w:rPr>
        <w:t>函[2018]80</w:t>
      </w:r>
      <w:r w:rsidR="00E971B8" w:rsidRPr="00971978">
        <w:rPr>
          <w:rFonts w:ascii="仿宋_GB2312" w:eastAsia="仿宋_GB2312" w:hAnsi="仿宋" w:cs="仿宋_GB2312" w:hint="eastAsia"/>
          <w:color w:val="000000" w:themeColor="text1"/>
          <w:sz w:val="32"/>
          <w:szCs w:val="32"/>
          <w:lang w:val="zh-CN"/>
        </w:rPr>
        <w:t>号），制定了该项目的具体要求。</w:t>
      </w:r>
      <w:r w:rsidRPr="00971978">
        <w:rPr>
          <w:rFonts w:ascii="仿宋_GB2312" w:eastAsia="仿宋_GB2312" w:hAnsi="仿宋" w:cs="仿宋_GB2312" w:hint="eastAsia"/>
          <w:color w:val="000000" w:themeColor="text1"/>
          <w:sz w:val="32"/>
          <w:szCs w:val="32"/>
          <w:lang w:val="zh-CN"/>
        </w:rPr>
        <w:t>各区（县）市场监督管理局</w:t>
      </w:r>
      <w:r w:rsidR="00E971B8" w:rsidRPr="00971978">
        <w:rPr>
          <w:rFonts w:ascii="仿宋_GB2312" w:eastAsia="仿宋_GB2312" w:hAnsi="仿宋" w:cs="仿宋_GB2312" w:hint="eastAsia"/>
          <w:color w:val="000000" w:themeColor="text1"/>
          <w:sz w:val="32"/>
          <w:szCs w:val="32"/>
          <w:lang w:val="zh-CN"/>
        </w:rPr>
        <w:t>牵头</w:t>
      </w:r>
      <w:r w:rsidRPr="00971978">
        <w:rPr>
          <w:rFonts w:ascii="仿宋_GB2312" w:eastAsia="仿宋_GB2312" w:hAnsi="仿宋" w:cs="仿宋_GB2312" w:hint="eastAsia"/>
          <w:color w:val="000000" w:themeColor="text1"/>
          <w:sz w:val="32"/>
          <w:szCs w:val="32"/>
          <w:lang w:val="zh-CN"/>
        </w:rPr>
        <w:t>在实施过程中采用了资料审核、实地考察、事后抽查监督等方式保障了业务质量的可控性。</w:t>
      </w:r>
    </w:p>
    <w:p w:rsidR="00902F61" w:rsidRPr="00971978" w:rsidRDefault="00902F61" w:rsidP="00902F61">
      <w:pPr>
        <w:spacing w:before="50" w:after="50" w:line="360" w:lineRule="auto"/>
        <w:ind w:firstLineChars="200" w:firstLine="640"/>
        <w:rPr>
          <w:rFonts w:ascii="仿宋_GB2312" w:eastAsia="仿宋_GB2312" w:hAnsi="仿宋" w:cs="仿宋_GB2312"/>
          <w:sz w:val="32"/>
          <w:szCs w:val="32"/>
          <w:lang w:val="zh-CN"/>
        </w:rPr>
      </w:pPr>
      <w:r w:rsidRPr="00971978">
        <w:rPr>
          <w:rFonts w:ascii="仿宋_GB2312" w:eastAsia="仿宋_GB2312" w:hAnsi="仿宋" w:cs="仿宋_GB2312" w:hint="eastAsia"/>
          <w:sz w:val="32"/>
          <w:szCs w:val="32"/>
          <w:lang w:val="zh-CN"/>
        </w:rPr>
        <w:t>本项共计</w:t>
      </w:r>
      <w:r w:rsidR="003F3022" w:rsidRPr="00971978">
        <w:rPr>
          <w:rFonts w:ascii="仿宋_GB2312" w:eastAsia="仿宋_GB2312" w:hAnsi="仿宋" w:cs="仿宋_GB2312" w:hint="eastAsia"/>
          <w:sz w:val="32"/>
          <w:szCs w:val="32"/>
          <w:lang w:val="zh-CN"/>
        </w:rPr>
        <w:t>2</w:t>
      </w:r>
      <w:r w:rsidRPr="00971978">
        <w:rPr>
          <w:rFonts w:ascii="仿宋_GB2312" w:eastAsia="仿宋_GB2312" w:hAnsi="仿宋" w:cs="仿宋_GB2312" w:hint="eastAsia"/>
          <w:sz w:val="32"/>
          <w:szCs w:val="32"/>
          <w:lang w:val="zh-CN"/>
        </w:rPr>
        <w:t>分，得</w:t>
      </w:r>
      <w:r w:rsidR="003F3022" w:rsidRPr="00971978">
        <w:rPr>
          <w:rFonts w:ascii="仿宋_GB2312" w:eastAsia="仿宋_GB2312" w:hAnsi="仿宋" w:cs="仿宋_GB2312" w:hint="eastAsia"/>
          <w:sz w:val="32"/>
          <w:szCs w:val="32"/>
          <w:lang w:val="zh-CN"/>
        </w:rPr>
        <w:t>2</w:t>
      </w:r>
      <w:r w:rsidRPr="00971978">
        <w:rPr>
          <w:rFonts w:ascii="仿宋_GB2312" w:eastAsia="仿宋_GB2312" w:hAnsi="仿宋" w:cs="仿宋_GB2312" w:hint="eastAsia"/>
          <w:sz w:val="32"/>
          <w:szCs w:val="32"/>
          <w:lang w:val="zh-CN"/>
        </w:rPr>
        <w:t>分。</w:t>
      </w:r>
    </w:p>
    <w:p w:rsidR="00074F8B" w:rsidRPr="00971978" w:rsidRDefault="00BE313D" w:rsidP="00EE6A1B">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（四）财务管理。</w:t>
      </w:r>
    </w:p>
    <w:p w:rsidR="003C44C2" w:rsidRPr="00971978" w:rsidRDefault="003C44C2" w:rsidP="003C44C2">
      <w:pPr>
        <w:spacing w:before="50" w:after="50" w:line="360" w:lineRule="auto"/>
        <w:ind w:firstLineChars="200" w:firstLine="640"/>
        <w:rPr>
          <w:rFonts w:ascii="仿宋_GB2312" w:eastAsia="仿宋_GB2312" w:hAnsi="仿宋"/>
          <w:sz w:val="32"/>
          <w:szCs w:val="32"/>
        </w:rPr>
      </w:pPr>
      <w:r w:rsidRPr="00971978">
        <w:rPr>
          <w:rFonts w:ascii="仿宋_GB2312" w:eastAsia="仿宋_GB2312" w:hAnsi="仿宋" w:cs="仿宋_GB2312" w:hint="eastAsia"/>
          <w:color w:val="000000" w:themeColor="text1"/>
          <w:sz w:val="32"/>
          <w:szCs w:val="32"/>
          <w:lang w:val="zh-CN"/>
        </w:rPr>
        <w:t>根据贵阳市扶持微型企业发展工作领导小组2016年11月16日印发的《贵阳市微型企业后续深度扶持工作实施办法》（</w:t>
      </w:r>
      <w:proofErr w:type="gramStart"/>
      <w:r w:rsidRPr="00971978">
        <w:rPr>
          <w:rFonts w:ascii="仿宋_GB2312" w:eastAsia="仿宋_GB2312" w:hAnsi="仿宋" w:cs="仿宋_GB2312" w:hint="eastAsia"/>
          <w:color w:val="000000" w:themeColor="text1"/>
          <w:sz w:val="32"/>
          <w:szCs w:val="32"/>
          <w:lang w:val="zh-CN"/>
        </w:rPr>
        <w:t>筑微企通</w:t>
      </w:r>
      <w:proofErr w:type="gramEnd"/>
      <w:r w:rsidRPr="00971978">
        <w:rPr>
          <w:rFonts w:ascii="仿宋_GB2312" w:eastAsia="仿宋_GB2312" w:hAnsi="仿宋" w:cs="仿宋_GB2312" w:hint="eastAsia"/>
          <w:color w:val="000000" w:themeColor="text1"/>
          <w:sz w:val="32"/>
          <w:szCs w:val="32"/>
          <w:lang w:val="zh-CN"/>
        </w:rPr>
        <w:t>（2016）2号），微型企业申请后续深度扶持原则上应在获得扶持资格后三年内提出后续深度扶持申请。2018年度后续深度扶持根据微型企业申请情况，可在三年内完成。本次绩效评价仅计算直接补助资金使用率情况。直接补助资金应兑现15750万元，已兑现11660.5万元，兑现率为84.77%。</w:t>
      </w:r>
      <w:r w:rsidRPr="00971978">
        <w:rPr>
          <w:rFonts w:ascii="仿宋_GB2312" w:eastAsia="仿宋_GB2312" w:hAnsi="仿宋" w:hint="eastAsia"/>
          <w:sz w:val="32"/>
          <w:szCs w:val="32"/>
        </w:rPr>
        <w:t>根据</w:t>
      </w:r>
      <w:r w:rsidR="00074F8B" w:rsidRPr="00971978">
        <w:rPr>
          <w:rFonts w:ascii="仿宋_GB2312" w:eastAsia="仿宋_GB2312" w:hAnsi="仿宋" w:hint="eastAsia"/>
          <w:sz w:val="32"/>
          <w:szCs w:val="32"/>
        </w:rPr>
        <w:t>省市扶持微型企业发展政策规定，省市级财政匹配资金下达到各地县级财政局，各地完成评审后按照程序由财政部门拨款到获得扶持资格的企业，</w:t>
      </w:r>
      <w:r w:rsidR="00285AF5">
        <w:rPr>
          <w:rFonts w:ascii="仿宋_GB2312" w:eastAsia="仿宋_GB2312" w:hAnsi="仿宋" w:hint="eastAsia"/>
          <w:sz w:val="32"/>
          <w:szCs w:val="32"/>
        </w:rPr>
        <w:t>息烽县、开阳县、乌当区等地由于县级财政资金紧张，未按时兑现</w:t>
      </w:r>
      <w:r w:rsidRPr="00971978">
        <w:rPr>
          <w:rFonts w:ascii="仿宋_GB2312" w:eastAsia="仿宋_GB2312" w:hAnsi="仿宋" w:hint="eastAsia"/>
          <w:sz w:val="32"/>
          <w:szCs w:val="32"/>
        </w:rPr>
        <w:t>到企业。</w:t>
      </w:r>
    </w:p>
    <w:p w:rsidR="003C44C2" w:rsidRPr="00971978" w:rsidRDefault="003C44C2" w:rsidP="003C44C2">
      <w:pPr>
        <w:spacing w:before="50" w:after="50" w:line="360" w:lineRule="auto"/>
        <w:ind w:firstLineChars="200" w:firstLine="640"/>
        <w:rPr>
          <w:rFonts w:ascii="仿宋_GB2312" w:eastAsia="仿宋_GB2312" w:hAnsi="仿宋" w:cs="仿宋_GB2312"/>
          <w:sz w:val="32"/>
          <w:szCs w:val="32"/>
          <w:lang w:val="zh-CN"/>
        </w:rPr>
      </w:pPr>
      <w:r w:rsidRPr="00971978">
        <w:rPr>
          <w:rFonts w:ascii="仿宋_GB2312" w:eastAsia="仿宋_GB2312" w:hAnsi="仿宋" w:cs="仿宋_GB2312" w:hint="eastAsia"/>
          <w:sz w:val="32"/>
          <w:szCs w:val="32"/>
          <w:lang w:val="zh-CN"/>
        </w:rPr>
        <w:t>本项共计10分，得9分。</w:t>
      </w:r>
    </w:p>
    <w:p w:rsidR="00EE6A1B" w:rsidRPr="00971978" w:rsidRDefault="00BE313D" w:rsidP="00EE6A1B">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1.资金使用率。</w:t>
      </w:r>
    </w:p>
    <w:p w:rsidR="00EE6A1B" w:rsidRPr="00971978" w:rsidRDefault="00EE6A1B" w:rsidP="00EE6A1B">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根据贵阳市扶持微型企业发展工作领导小组2016年11月16日印发的《贵阳市微型企业后续深度扶持工作实施办法》（</w:t>
      </w:r>
      <w:proofErr w:type="gramStart"/>
      <w:r w:rsidRPr="00971978">
        <w:rPr>
          <w:rFonts w:ascii="仿宋_GB2312" w:eastAsia="仿宋_GB2312" w:hAnsi="仿宋" w:cs="仿宋_GB2312" w:hint="eastAsia"/>
          <w:color w:val="000000" w:themeColor="text1"/>
          <w:sz w:val="32"/>
          <w:szCs w:val="32"/>
          <w:lang w:val="zh-CN"/>
        </w:rPr>
        <w:t>筑微企通</w:t>
      </w:r>
      <w:proofErr w:type="gramEnd"/>
      <w:r w:rsidRPr="00971978">
        <w:rPr>
          <w:rFonts w:ascii="仿宋_GB2312" w:eastAsia="仿宋_GB2312" w:hAnsi="仿宋" w:cs="仿宋_GB2312" w:hint="eastAsia"/>
          <w:color w:val="000000" w:themeColor="text1"/>
          <w:sz w:val="32"/>
          <w:szCs w:val="32"/>
          <w:lang w:val="zh-CN"/>
        </w:rPr>
        <w:t>（2016）2号），微型企业申请后续深度扶持原则上应在获得扶持资格后三年内提出后续深度扶持申请。2018年度后续深度扶持根据微型企业申请情况，可在三年内完成。本次绩效评价仅计算直接补助资金使用率情况。</w:t>
      </w:r>
    </w:p>
    <w:p w:rsidR="00EE6A1B" w:rsidRPr="00971978" w:rsidRDefault="00EE6A1B" w:rsidP="00402359">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截至20</w:t>
      </w:r>
      <w:r w:rsidR="003C44C2" w:rsidRPr="00971978">
        <w:rPr>
          <w:rFonts w:ascii="仿宋_GB2312" w:eastAsia="仿宋_GB2312" w:hAnsi="仿宋" w:cs="仿宋_GB2312" w:hint="eastAsia"/>
          <w:color w:val="000000" w:themeColor="text1"/>
          <w:sz w:val="32"/>
          <w:szCs w:val="32"/>
          <w:lang w:val="zh-CN"/>
        </w:rPr>
        <w:t>20</w:t>
      </w:r>
      <w:r w:rsidRPr="00971978">
        <w:rPr>
          <w:rFonts w:ascii="仿宋_GB2312" w:eastAsia="仿宋_GB2312" w:hAnsi="仿宋" w:cs="仿宋_GB2312" w:hint="eastAsia"/>
          <w:color w:val="000000" w:themeColor="text1"/>
          <w:sz w:val="32"/>
          <w:szCs w:val="32"/>
          <w:lang w:val="zh-CN"/>
        </w:rPr>
        <w:t>年</w:t>
      </w:r>
      <w:r w:rsidR="003C44C2" w:rsidRPr="00971978">
        <w:rPr>
          <w:rFonts w:ascii="仿宋_GB2312" w:eastAsia="仿宋_GB2312" w:hAnsi="仿宋" w:cs="仿宋_GB2312" w:hint="eastAsia"/>
          <w:color w:val="000000" w:themeColor="text1"/>
          <w:sz w:val="32"/>
          <w:szCs w:val="32"/>
          <w:lang w:val="zh-CN"/>
        </w:rPr>
        <w:t>6</w:t>
      </w:r>
      <w:r w:rsidRPr="00971978">
        <w:rPr>
          <w:rFonts w:ascii="仿宋_GB2312" w:eastAsia="仿宋_GB2312" w:hAnsi="仿宋" w:cs="仿宋_GB2312" w:hint="eastAsia"/>
          <w:color w:val="000000" w:themeColor="text1"/>
          <w:sz w:val="32"/>
          <w:szCs w:val="32"/>
          <w:lang w:val="zh-CN"/>
        </w:rPr>
        <w:t>月</w:t>
      </w:r>
      <w:r w:rsidR="003C44C2" w:rsidRPr="00971978">
        <w:rPr>
          <w:rFonts w:ascii="仿宋_GB2312" w:eastAsia="仿宋_GB2312" w:hAnsi="仿宋" w:cs="仿宋_GB2312" w:hint="eastAsia"/>
          <w:color w:val="000000" w:themeColor="text1"/>
          <w:sz w:val="32"/>
          <w:szCs w:val="32"/>
          <w:lang w:val="zh-CN"/>
        </w:rPr>
        <w:t>9</w:t>
      </w:r>
      <w:r w:rsidRPr="00971978">
        <w:rPr>
          <w:rFonts w:ascii="仿宋_GB2312" w:eastAsia="仿宋_GB2312" w:hAnsi="仿宋" w:cs="仿宋_GB2312" w:hint="eastAsia"/>
          <w:color w:val="000000" w:themeColor="text1"/>
          <w:sz w:val="32"/>
          <w:szCs w:val="32"/>
          <w:lang w:val="zh-CN"/>
        </w:rPr>
        <w:t>日，</w:t>
      </w:r>
      <w:r w:rsidR="003C44C2" w:rsidRPr="00971978">
        <w:rPr>
          <w:rFonts w:ascii="仿宋_GB2312" w:eastAsia="仿宋_GB2312" w:hAnsi="仿宋" w:cs="仿宋_GB2312" w:hint="eastAsia"/>
          <w:color w:val="000000" w:themeColor="text1"/>
          <w:sz w:val="32"/>
          <w:szCs w:val="32"/>
          <w:lang w:val="zh-CN"/>
        </w:rPr>
        <w:t>全市已兑现扶持资金13913.37万元</w:t>
      </w:r>
      <w:r w:rsidRPr="00971978">
        <w:rPr>
          <w:rFonts w:ascii="仿宋_GB2312" w:eastAsia="仿宋_GB2312" w:hAnsi="仿宋" w:cs="仿宋_GB2312" w:hint="eastAsia"/>
          <w:color w:val="000000" w:themeColor="text1"/>
          <w:sz w:val="32"/>
          <w:szCs w:val="32"/>
          <w:lang w:val="zh-CN"/>
        </w:rPr>
        <w:t>，其中直接补助</w:t>
      </w:r>
      <w:r w:rsidR="00402359" w:rsidRPr="00971978">
        <w:rPr>
          <w:rFonts w:ascii="仿宋_GB2312" w:eastAsia="仿宋_GB2312" w:hAnsi="仿宋" w:cs="仿宋_GB2312" w:hint="eastAsia"/>
          <w:color w:val="000000" w:themeColor="text1"/>
          <w:sz w:val="32"/>
          <w:szCs w:val="32"/>
          <w:lang w:val="zh-CN"/>
        </w:rPr>
        <w:t>11660.5</w:t>
      </w:r>
      <w:r w:rsidRPr="00971978">
        <w:rPr>
          <w:rFonts w:ascii="仿宋_GB2312" w:eastAsia="仿宋_GB2312" w:hAnsi="仿宋" w:cs="仿宋_GB2312" w:hint="eastAsia"/>
          <w:color w:val="000000" w:themeColor="text1"/>
          <w:sz w:val="32"/>
          <w:szCs w:val="32"/>
          <w:lang w:val="zh-CN"/>
        </w:rPr>
        <w:t>万元，后续深度扶持支出</w:t>
      </w:r>
      <w:r w:rsidR="00402359" w:rsidRPr="00971978">
        <w:rPr>
          <w:rFonts w:ascii="仿宋_GB2312" w:eastAsia="仿宋_GB2312" w:hAnsi="仿宋" w:cs="仿宋_GB2312" w:hint="eastAsia"/>
          <w:color w:val="000000" w:themeColor="text1"/>
          <w:sz w:val="32"/>
          <w:szCs w:val="32"/>
          <w:lang w:val="zh-CN"/>
        </w:rPr>
        <w:t>2252.87</w:t>
      </w:r>
      <w:r w:rsidRPr="00971978">
        <w:rPr>
          <w:rFonts w:ascii="仿宋_GB2312" w:eastAsia="仿宋_GB2312" w:hAnsi="仿宋" w:cs="仿宋_GB2312" w:hint="eastAsia"/>
          <w:color w:val="000000" w:themeColor="text1"/>
          <w:sz w:val="32"/>
          <w:szCs w:val="32"/>
          <w:lang w:val="zh-CN"/>
        </w:rPr>
        <w:t>万元。直接补助实际到位资金为</w:t>
      </w:r>
      <w:r w:rsidR="00402359" w:rsidRPr="00971978">
        <w:rPr>
          <w:rFonts w:ascii="仿宋_GB2312" w:eastAsia="仿宋_GB2312" w:hAnsi="仿宋" w:cs="仿宋_GB2312" w:hint="eastAsia"/>
          <w:color w:val="000000" w:themeColor="text1"/>
          <w:sz w:val="32"/>
          <w:szCs w:val="32"/>
          <w:lang w:val="zh-CN"/>
        </w:rPr>
        <w:t>11660.5</w:t>
      </w:r>
      <w:r w:rsidRPr="00971978">
        <w:rPr>
          <w:rFonts w:ascii="仿宋_GB2312" w:eastAsia="仿宋_GB2312" w:hAnsi="仿宋" w:cs="仿宋_GB2312" w:hint="eastAsia"/>
          <w:color w:val="000000" w:themeColor="text1"/>
          <w:sz w:val="32"/>
          <w:szCs w:val="32"/>
          <w:lang w:val="zh-CN"/>
        </w:rPr>
        <w:t>万元，资金使用率为</w:t>
      </w:r>
      <w:r w:rsidR="00402359" w:rsidRPr="00971978">
        <w:rPr>
          <w:rFonts w:ascii="仿宋_GB2312" w:eastAsia="仿宋_GB2312" w:hAnsi="仿宋" w:cs="仿宋_GB2312" w:hint="eastAsia"/>
          <w:color w:val="000000" w:themeColor="text1"/>
          <w:sz w:val="32"/>
          <w:szCs w:val="32"/>
          <w:lang w:val="zh-CN"/>
        </w:rPr>
        <w:t>100</w:t>
      </w:r>
      <w:r w:rsidRPr="00971978">
        <w:rPr>
          <w:rFonts w:ascii="仿宋_GB2312" w:eastAsia="仿宋_GB2312" w:hAnsi="仿宋" w:cs="仿宋_GB2312" w:hint="eastAsia"/>
          <w:color w:val="000000" w:themeColor="text1"/>
          <w:sz w:val="32"/>
          <w:szCs w:val="32"/>
          <w:lang w:val="zh-CN"/>
        </w:rPr>
        <w:t>%。</w:t>
      </w:r>
    </w:p>
    <w:p w:rsidR="00EE6A1B" w:rsidRPr="00971978" w:rsidRDefault="00EE6A1B" w:rsidP="00EE6A1B">
      <w:pPr>
        <w:spacing w:before="50" w:after="50" w:line="360" w:lineRule="auto"/>
        <w:ind w:firstLineChars="200" w:firstLine="640"/>
        <w:rPr>
          <w:rFonts w:ascii="仿宋_GB2312" w:eastAsia="仿宋_GB2312" w:hAnsi="仿宋" w:cs="仿宋_GB2312"/>
          <w:sz w:val="32"/>
          <w:szCs w:val="32"/>
          <w:lang w:val="zh-CN"/>
        </w:rPr>
      </w:pPr>
      <w:r w:rsidRPr="00971978">
        <w:rPr>
          <w:rFonts w:ascii="仿宋_GB2312" w:eastAsia="仿宋_GB2312" w:hAnsi="仿宋" w:cs="仿宋_GB2312" w:hint="eastAsia"/>
          <w:sz w:val="32"/>
          <w:szCs w:val="32"/>
          <w:lang w:val="zh-CN"/>
        </w:rPr>
        <w:t>本项共计3分，得2分。</w:t>
      </w:r>
    </w:p>
    <w:p w:rsidR="003A3A3B" w:rsidRPr="00971978" w:rsidRDefault="00BE313D" w:rsidP="003A3A3B">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2.资金使用合</w:t>
      </w:r>
      <w:proofErr w:type="gramStart"/>
      <w:r w:rsidRPr="00971978">
        <w:rPr>
          <w:rFonts w:ascii="仿宋_GB2312" w:eastAsia="仿宋_GB2312" w:hAnsi="仿宋" w:hint="eastAsia"/>
          <w:sz w:val="32"/>
          <w:szCs w:val="32"/>
        </w:rPr>
        <w:t>规</w:t>
      </w:r>
      <w:proofErr w:type="gramEnd"/>
      <w:r w:rsidRPr="00971978">
        <w:rPr>
          <w:rFonts w:ascii="仿宋_GB2312" w:eastAsia="仿宋_GB2312" w:hAnsi="仿宋" w:hint="eastAsia"/>
          <w:sz w:val="32"/>
          <w:szCs w:val="32"/>
        </w:rPr>
        <w:t>性。</w:t>
      </w:r>
    </w:p>
    <w:p w:rsidR="003A3A3B" w:rsidRPr="00971978" w:rsidRDefault="003A3A3B" w:rsidP="003A3A3B">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严格执行财务管理制度以及有关专项资金管理办法的规定，资金的拨付有完整的审批程序和手续，符合相关法律法规。</w:t>
      </w:r>
    </w:p>
    <w:p w:rsidR="003A3A3B" w:rsidRPr="00971978" w:rsidRDefault="003A3A3B" w:rsidP="003A3A3B">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本项共计5分，得5分。</w:t>
      </w:r>
    </w:p>
    <w:p w:rsidR="003A3A3B" w:rsidRPr="00971978" w:rsidRDefault="00BE313D" w:rsidP="003A3A3B">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3.财务监控有效性。</w:t>
      </w:r>
    </w:p>
    <w:p w:rsidR="003A3A3B" w:rsidRPr="00971978" w:rsidRDefault="003A3A3B" w:rsidP="003A3A3B">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int="eastAsia"/>
          <w:color w:val="000000" w:themeColor="text1"/>
          <w:sz w:val="32"/>
          <w:szCs w:val="32"/>
        </w:rPr>
        <w:t>该项目资金的使用、报销程序</w:t>
      </w:r>
      <w:r w:rsidRPr="00971978">
        <w:rPr>
          <w:rFonts w:ascii="仿宋_GB2312" w:eastAsia="仿宋_GB2312" w:cs="宋体" w:hint="eastAsia"/>
          <w:color w:val="000000" w:themeColor="text1"/>
          <w:sz w:val="32"/>
          <w:szCs w:val="32"/>
        </w:rPr>
        <w:t>严格遵守财经纪律和相关制度及</w:t>
      </w:r>
      <w:r w:rsidRPr="00971978">
        <w:rPr>
          <w:rFonts w:ascii="仿宋_GB2312" w:eastAsia="仿宋_GB2312" w:hint="eastAsia"/>
          <w:color w:val="000000" w:themeColor="text1"/>
          <w:sz w:val="32"/>
          <w:szCs w:val="32"/>
        </w:rPr>
        <w:t>相应财务管理办法，</w:t>
      </w:r>
      <w:r w:rsidRPr="00971978">
        <w:rPr>
          <w:rFonts w:ascii="仿宋_GB2312" w:eastAsia="仿宋_GB2312" w:cs="宋体" w:hint="eastAsia"/>
          <w:color w:val="000000" w:themeColor="text1"/>
          <w:sz w:val="32"/>
          <w:szCs w:val="32"/>
        </w:rPr>
        <w:t>使用该项目资金时，财务逐一核实相关单据，</w:t>
      </w:r>
      <w:r w:rsidRPr="00971978">
        <w:rPr>
          <w:rFonts w:ascii="仿宋_GB2312" w:eastAsia="仿宋_GB2312" w:hint="eastAsia"/>
          <w:color w:val="000000" w:themeColor="text1"/>
          <w:sz w:val="32"/>
          <w:szCs w:val="32"/>
        </w:rPr>
        <w:t>并根据需要随时接受监督检查</w:t>
      </w:r>
      <w:r w:rsidRPr="00971978">
        <w:rPr>
          <w:rFonts w:ascii="仿宋_GB2312" w:eastAsia="仿宋_GB2312" w:cs="宋体" w:hint="eastAsia"/>
          <w:color w:val="000000" w:themeColor="text1"/>
          <w:sz w:val="32"/>
          <w:szCs w:val="32"/>
        </w:rPr>
        <w:t>，</w:t>
      </w:r>
      <w:r w:rsidRPr="00971978">
        <w:rPr>
          <w:rFonts w:ascii="仿宋_GB2312" w:eastAsia="仿宋_GB2312" w:hAnsi="仿宋" w:cs="仿宋_GB2312" w:hint="eastAsia"/>
          <w:color w:val="000000" w:themeColor="text1"/>
          <w:sz w:val="32"/>
          <w:szCs w:val="32"/>
          <w:lang w:val="zh-CN"/>
        </w:rPr>
        <w:t>财务对资金使用的安全、规范运营采取了必要的有效监控。</w:t>
      </w:r>
    </w:p>
    <w:p w:rsidR="003A3A3B" w:rsidRPr="00971978" w:rsidRDefault="003A3A3B" w:rsidP="003A3A3B">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本项共计2分，得2分。</w:t>
      </w:r>
    </w:p>
    <w:p w:rsidR="00516077" w:rsidRPr="00971978" w:rsidRDefault="00BE313D" w:rsidP="00516077">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（五）项目产出。</w:t>
      </w:r>
    </w:p>
    <w:p w:rsidR="00FC1766" w:rsidRPr="00971978" w:rsidRDefault="00FC1766" w:rsidP="00FC1766">
      <w:pPr>
        <w:spacing w:line="360" w:lineRule="auto"/>
        <w:ind w:firstLineChars="200" w:firstLine="640"/>
        <w:rPr>
          <w:rFonts w:ascii="仿宋_GB2312" w:eastAsia="仿宋_GB2312" w:hint="eastAsia"/>
          <w:sz w:val="32"/>
          <w:szCs w:val="32"/>
        </w:rPr>
      </w:pPr>
      <w:r w:rsidRPr="00971978">
        <w:rPr>
          <w:rFonts w:ascii="仿宋_GB2312" w:eastAsia="仿宋_GB2312" w:hAnsi="仿宋" w:hint="eastAsia"/>
          <w:sz w:val="32"/>
          <w:szCs w:val="32"/>
        </w:rPr>
        <w:t>2019年贵阳市扶持微型企业发展直接补助指导性指标共3500户。</w:t>
      </w:r>
      <w:r w:rsidRPr="00971978">
        <w:rPr>
          <w:rFonts w:ascii="仿宋_GB2312" w:eastAsia="仿宋_GB2312" w:hint="eastAsia"/>
          <w:sz w:val="32"/>
          <w:szCs w:val="32"/>
        </w:rPr>
        <w:t>截至11月22日，贵阳市共扶持微型企业发展3500户，全面完成省下达贵阳市扶持微型企业发展目标任务，带动就业15739人，拉动民间投资26.4</w:t>
      </w:r>
      <w:r w:rsidR="00C576B4" w:rsidRPr="00971978">
        <w:rPr>
          <w:rFonts w:ascii="仿宋_GB2312" w:eastAsia="仿宋_GB2312" w:hint="eastAsia"/>
          <w:sz w:val="32"/>
          <w:szCs w:val="32"/>
        </w:rPr>
        <w:t>余亿元。提前完成年度目标任务，</w:t>
      </w:r>
      <w:proofErr w:type="gramStart"/>
      <w:r w:rsidR="00C576B4" w:rsidRPr="00971978">
        <w:rPr>
          <w:rFonts w:ascii="仿宋_GB2312" w:eastAsia="仿宋_GB2312" w:hint="eastAsia"/>
          <w:sz w:val="32"/>
          <w:szCs w:val="32"/>
        </w:rPr>
        <w:t>获</w:t>
      </w:r>
      <w:r w:rsidRPr="00971978">
        <w:rPr>
          <w:rFonts w:ascii="仿宋_GB2312" w:eastAsia="仿宋_GB2312" w:hint="eastAsia"/>
          <w:sz w:val="32"/>
          <w:szCs w:val="32"/>
        </w:rPr>
        <w:t>省微企办</w:t>
      </w:r>
      <w:proofErr w:type="gramEnd"/>
      <w:r w:rsidR="00C576B4" w:rsidRPr="00971978">
        <w:rPr>
          <w:rFonts w:ascii="仿宋_GB2312" w:eastAsia="仿宋_GB2312" w:hint="eastAsia"/>
          <w:sz w:val="32"/>
          <w:szCs w:val="32"/>
        </w:rPr>
        <w:t>书面</w:t>
      </w:r>
      <w:r w:rsidRPr="00971978">
        <w:rPr>
          <w:rFonts w:ascii="仿宋_GB2312" w:eastAsia="仿宋_GB2312" w:hint="eastAsia"/>
          <w:sz w:val="32"/>
          <w:szCs w:val="32"/>
        </w:rPr>
        <w:t>通报表扬。</w:t>
      </w:r>
      <w:r w:rsidR="00E971B8" w:rsidRPr="00971978">
        <w:rPr>
          <w:rFonts w:ascii="仿宋_GB2312" w:eastAsia="仿宋_GB2312" w:hint="eastAsia"/>
          <w:sz w:val="32"/>
          <w:szCs w:val="32"/>
        </w:rPr>
        <w:t>获得扶持资格的企业均严格根据省市扶持政策规定，</w:t>
      </w:r>
      <w:r w:rsidR="00E971B8" w:rsidRPr="00971978">
        <w:rPr>
          <w:rFonts w:ascii="仿宋_GB2312" w:eastAsia="仿宋_GB2312" w:hAnsi="仿宋" w:cs="仿宋_GB2312" w:hint="eastAsia"/>
          <w:color w:val="000000" w:themeColor="text1"/>
          <w:sz w:val="32"/>
          <w:szCs w:val="32"/>
          <w:lang w:val="zh-CN"/>
        </w:rPr>
        <w:t>按照申请-初审-推荐-评审-公示的流程确定获得扶持资格的微型企业。</w:t>
      </w:r>
      <w:r w:rsidR="00DC4B6C" w:rsidRPr="00971978">
        <w:rPr>
          <w:rFonts w:ascii="仿宋_GB2312" w:eastAsia="仿宋_GB2312" w:hAnsi="仿宋" w:cs="仿宋_GB2312" w:hint="eastAsia"/>
          <w:color w:val="000000" w:themeColor="text1"/>
          <w:sz w:val="32"/>
          <w:szCs w:val="32"/>
          <w:lang w:val="zh-CN"/>
        </w:rPr>
        <w:t>评审资料中均包含有 “会同税务部门核查微型企业近3个月是否按期办理纳税申报”的证明材料</w:t>
      </w:r>
    </w:p>
    <w:p w:rsidR="00C576B4" w:rsidRPr="00971978" w:rsidRDefault="00C576B4" w:rsidP="00C576B4">
      <w:pPr>
        <w:spacing w:line="360" w:lineRule="auto"/>
        <w:ind w:firstLineChars="200" w:firstLine="640"/>
        <w:rPr>
          <w:rFonts w:ascii="仿宋_GB2312" w:eastAsia="仿宋_GB2312" w:hint="eastAsia"/>
          <w:sz w:val="32"/>
          <w:szCs w:val="32"/>
        </w:rPr>
      </w:pPr>
      <w:r w:rsidRPr="00971978">
        <w:rPr>
          <w:rFonts w:ascii="仿宋_GB2312" w:eastAsia="仿宋_GB2312" w:hint="eastAsia"/>
          <w:sz w:val="32"/>
          <w:szCs w:val="32"/>
        </w:rPr>
        <w:t>2月28日，副市长魏定梅主持召开了“十件实事”工作专题调度会。会后，我局及时落实会议精神，在省级扶持指标任务尚未下达前，早部署早安排，下发了《关于做好扶持微型企业发展近期有关工作的通知》，提前对全市扶持培育指标进行了预安排，要求各区县微企办不等不靠，进一步提高政治站位，迅速行动、谋早抓实，立即全面开展扶持微型企业发展工作，力争提前完成工作任务。</w:t>
      </w:r>
    </w:p>
    <w:p w:rsidR="00E971B8" w:rsidRPr="00971978" w:rsidRDefault="00E971B8" w:rsidP="00C576B4">
      <w:pPr>
        <w:spacing w:line="360" w:lineRule="auto"/>
        <w:ind w:firstLineChars="200" w:firstLine="640"/>
        <w:rPr>
          <w:rFonts w:ascii="仿宋_GB2312" w:eastAsia="仿宋_GB2312" w:hint="eastAsia"/>
          <w:sz w:val="32"/>
          <w:szCs w:val="32"/>
        </w:rPr>
      </w:pPr>
      <w:r w:rsidRPr="00971978">
        <w:rPr>
          <w:rFonts w:ascii="仿宋_GB2312" w:eastAsia="仿宋_GB2312" w:hint="eastAsia"/>
          <w:sz w:val="32"/>
          <w:szCs w:val="32"/>
        </w:rPr>
        <w:t>省下达贵阳市指标后，市场监管局牵头组织实施，结合实际将指标分解到各区县，具体为：云岩区500户、南明区500户、花溪区200户、乌当区240户、白云区230户、观山湖区600户、清镇市330户、修文县180户、息烽县140户、开阳县230户、高新区80户、经开区230户、</w:t>
      </w:r>
      <w:proofErr w:type="gramStart"/>
      <w:r w:rsidRPr="00971978">
        <w:rPr>
          <w:rFonts w:ascii="仿宋_GB2312" w:eastAsia="仿宋_GB2312" w:hint="eastAsia"/>
          <w:sz w:val="32"/>
          <w:szCs w:val="32"/>
        </w:rPr>
        <w:t>综保区</w:t>
      </w:r>
      <w:proofErr w:type="gramEnd"/>
      <w:r w:rsidRPr="00971978">
        <w:rPr>
          <w:rFonts w:ascii="仿宋_GB2312" w:eastAsia="仿宋_GB2312" w:hint="eastAsia"/>
          <w:sz w:val="32"/>
          <w:szCs w:val="32"/>
        </w:rPr>
        <w:t>10户、双龙区30户。</w:t>
      </w:r>
    </w:p>
    <w:p w:rsidR="00C576B4" w:rsidRPr="00971978" w:rsidRDefault="00C576B4" w:rsidP="00C576B4">
      <w:pPr>
        <w:spacing w:line="360" w:lineRule="auto"/>
        <w:ind w:firstLineChars="200" w:firstLine="640"/>
        <w:rPr>
          <w:rFonts w:ascii="仿宋_GB2312" w:eastAsia="仿宋_GB2312" w:hint="eastAsia"/>
          <w:sz w:val="32"/>
          <w:szCs w:val="32"/>
        </w:rPr>
      </w:pPr>
      <w:r w:rsidRPr="00971978">
        <w:rPr>
          <w:rFonts w:ascii="仿宋_GB2312" w:eastAsia="仿宋_GB2312" w:hint="eastAsia"/>
          <w:sz w:val="32"/>
          <w:szCs w:val="32"/>
        </w:rPr>
        <w:t>市市场监管局在</w:t>
      </w:r>
      <w:proofErr w:type="gramStart"/>
      <w:r w:rsidRPr="00971978">
        <w:rPr>
          <w:rFonts w:ascii="仿宋_GB2312" w:eastAsia="仿宋_GB2312" w:hint="eastAsia"/>
          <w:sz w:val="32"/>
          <w:szCs w:val="32"/>
        </w:rPr>
        <w:t>《</w:t>
      </w:r>
      <w:proofErr w:type="gramEnd"/>
      <w:r w:rsidRPr="00971978">
        <w:rPr>
          <w:rFonts w:ascii="仿宋_GB2312" w:eastAsia="仿宋_GB2312" w:hint="eastAsia"/>
          <w:sz w:val="32"/>
          <w:szCs w:val="32"/>
        </w:rPr>
        <w:t>市微企办关于印发&lt;贵阳市2019年度扶持微型企业发展直接补助和后续深度扶持补助指导下指标&gt;的通知（筑市监通[2019]112号）中明确：上半年完成扶持指标数的50%，三季度应完成扶持指标数的80%，四季度完成全年指标数，原则上应于11月底前完成全年指标任务。</w:t>
      </w:r>
    </w:p>
    <w:p w:rsidR="00C576B4" w:rsidRPr="00971978" w:rsidRDefault="00C576B4" w:rsidP="00C576B4">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本项共计30分，得30分。</w:t>
      </w:r>
    </w:p>
    <w:p w:rsidR="00516077" w:rsidRPr="00971978" w:rsidRDefault="008059EB" w:rsidP="00516077">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（六）项目效益。</w:t>
      </w:r>
    </w:p>
    <w:p w:rsidR="00E971B8" w:rsidRPr="00971978" w:rsidRDefault="00E971B8" w:rsidP="00E971B8">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1.带动就业人数</w:t>
      </w:r>
    </w:p>
    <w:p w:rsidR="00E971B8" w:rsidRPr="00971978" w:rsidRDefault="00E971B8" w:rsidP="00E971B8">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2019年通过评审获得补助资格的企业雇工人数总计15739人（包含投资者）。</w:t>
      </w:r>
    </w:p>
    <w:p w:rsidR="00E971B8" w:rsidRPr="00971978" w:rsidRDefault="00E971B8" w:rsidP="00E971B8">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本项共计15分，得15分。</w:t>
      </w:r>
    </w:p>
    <w:p w:rsidR="00E971B8" w:rsidRPr="00971978" w:rsidRDefault="00E971B8" w:rsidP="00E971B8">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2.拉动民间资本投资</w:t>
      </w:r>
    </w:p>
    <w:p w:rsidR="00E971B8" w:rsidRPr="00971978" w:rsidRDefault="00E971B8" w:rsidP="00E971B8">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扶持微型企业发展，是为加快提高微型企业出生率、存活率和成长率。壮大一批发展前景好、行业分布均衡、有较强市场竞争力的领军型微型企业，促进全社会企业家精神和工匠氛围更加浓厚，培育形成更多促进经济发展的产业</w:t>
      </w:r>
      <w:proofErr w:type="gramStart"/>
      <w:r w:rsidRPr="00971978">
        <w:rPr>
          <w:rFonts w:ascii="仿宋_GB2312" w:eastAsia="仿宋_GB2312" w:hAnsi="仿宋" w:cs="仿宋_GB2312" w:hint="eastAsia"/>
          <w:color w:val="000000" w:themeColor="text1"/>
          <w:sz w:val="32"/>
          <w:szCs w:val="32"/>
          <w:lang w:val="zh-CN"/>
        </w:rPr>
        <w:t>业</w:t>
      </w:r>
      <w:proofErr w:type="gramEnd"/>
      <w:r w:rsidRPr="00971978">
        <w:rPr>
          <w:rFonts w:ascii="仿宋_GB2312" w:eastAsia="仿宋_GB2312" w:hAnsi="仿宋" w:cs="仿宋_GB2312" w:hint="eastAsia"/>
          <w:color w:val="000000" w:themeColor="text1"/>
          <w:sz w:val="32"/>
          <w:szCs w:val="32"/>
          <w:lang w:val="zh-CN"/>
        </w:rPr>
        <w:t>态和经济增长力，全力助推大众创业、万众创新。</w:t>
      </w:r>
    </w:p>
    <w:p w:rsidR="00E971B8" w:rsidRPr="00971978" w:rsidRDefault="00E971B8" w:rsidP="00E971B8">
      <w:pPr>
        <w:spacing w:before="50" w:after="50" w:line="360" w:lineRule="auto"/>
        <w:ind w:firstLineChars="200" w:firstLine="640"/>
        <w:rPr>
          <w:rFonts w:ascii="仿宋_GB2312" w:eastAsia="仿宋_GB2312" w:hAnsi="仿宋" w:cs="仿宋_GB2312"/>
          <w:color w:val="000000" w:themeColor="text1"/>
          <w:sz w:val="32"/>
          <w:szCs w:val="32"/>
        </w:rPr>
      </w:pPr>
      <w:r w:rsidRPr="00971978">
        <w:rPr>
          <w:rFonts w:ascii="仿宋_GB2312" w:eastAsia="仿宋_GB2312" w:hAnsi="仿宋" w:cs="仿宋_GB2312" w:hint="eastAsia"/>
          <w:color w:val="000000" w:themeColor="text1"/>
          <w:sz w:val="32"/>
          <w:szCs w:val="32"/>
          <w:lang w:val="zh-CN"/>
        </w:rPr>
        <w:t>2019年通过评审获得补助资格的企业投资资本</w:t>
      </w:r>
      <w:r w:rsidRPr="00971978">
        <w:rPr>
          <w:rFonts w:ascii="仿宋_GB2312" w:eastAsia="仿宋_GB2312" w:hAnsi="仿宋" w:cs="仿宋_GB2312" w:hint="eastAsia"/>
          <w:color w:val="000000" w:themeColor="text1"/>
          <w:sz w:val="32"/>
          <w:szCs w:val="32"/>
        </w:rPr>
        <w:t>26.4亿余元。</w:t>
      </w:r>
    </w:p>
    <w:p w:rsidR="00E971B8" w:rsidRPr="00971978" w:rsidRDefault="00E971B8" w:rsidP="00E971B8">
      <w:pPr>
        <w:spacing w:before="50" w:after="50" w:line="360" w:lineRule="auto"/>
        <w:ind w:firstLineChars="200" w:firstLine="640"/>
        <w:rPr>
          <w:rFonts w:ascii="仿宋_GB2312" w:eastAsia="仿宋_GB2312" w:hAnsi="仿宋" w:cs="仿宋_GB2312"/>
          <w:color w:val="000000" w:themeColor="text1"/>
          <w:sz w:val="32"/>
          <w:szCs w:val="32"/>
          <w:lang w:val="zh-CN"/>
        </w:rPr>
      </w:pPr>
      <w:r w:rsidRPr="00971978">
        <w:rPr>
          <w:rFonts w:ascii="仿宋_GB2312" w:eastAsia="仿宋_GB2312" w:hAnsi="仿宋" w:cs="仿宋_GB2312" w:hint="eastAsia"/>
          <w:color w:val="000000" w:themeColor="text1"/>
          <w:sz w:val="32"/>
          <w:szCs w:val="32"/>
          <w:lang w:val="zh-CN"/>
        </w:rPr>
        <w:t>本项共计15分，得15分。</w:t>
      </w:r>
    </w:p>
    <w:p w:rsidR="00F4730B" w:rsidRPr="00971978" w:rsidRDefault="008059EB" w:rsidP="00546903">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（七）社会公众或服务对象满意度。</w:t>
      </w:r>
    </w:p>
    <w:p w:rsidR="00546903" w:rsidRPr="00971978" w:rsidRDefault="00546903" w:rsidP="00546903">
      <w:pPr>
        <w:spacing w:before="50" w:after="50" w:line="360" w:lineRule="auto"/>
        <w:ind w:firstLineChars="200" w:firstLine="640"/>
        <w:rPr>
          <w:rFonts w:ascii="仿宋_GB2312" w:eastAsia="仿宋_GB2312" w:hAnsi="仿宋" w:cs="仿宋_GB2312"/>
          <w:sz w:val="32"/>
          <w:szCs w:val="32"/>
          <w:lang w:val="zh-CN"/>
        </w:rPr>
      </w:pPr>
      <w:r w:rsidRPr="00971978">
        <w:rPr>
          <w:rFonts w:ascii="仿宋_GB2312" w:eastAsia="仿宋_GB2312" w:hAnsi="仿宋" w:cs="仿宋_GB2312" w:hint="eastAsia"/>
          <w:color w:val="000000" w:themeColor="text1"/>
          <w:sz w:val="32"/>
          <w:szCs w:val="32"/>
          <w:lang w:val="zh-CN"/>
        </w:rPr>
        <w:t>以电话回访的形式对被扶持的微型企业进行调查，回访29户企业，其中云岩区、南明区、观山湖区各3户，</w:t>
      </w:r>
      <w:proofErr w:type="gramStart"/>
      <w:r w:rsidRPr="00971978">
        <w:rPr>
          <w:rFonts w:ascii="仿宋_GB2312" w:eastAsia="仿宋_GB2312" w:hAnsi="仿宋" w:cs="仿宋_GB2312" w:hint="eastAsia"/>
          <w:color w:val="000000" w:themeColor="text1"/>
          <w:sz w:val="32"/>
          <w:szCs w:val="32"/>
          <w:lang w:val="zh-CN"/>
        </w:rPr>
        <w:t>综保区</w:t>
      </w:r>
      <w:proofErr w:type="gramEnd"/>
      <w:r w:rsidRPr="00971978">
        <w:rPr>
          <w:rFonts w:ascii="仿宋_GB2312" w:eastAsia="仿宋_GB2312" w:hAnsi="仿宋" w:cs="仿宋_GB2312" w:hint="eastAsia"/>
          <w:color w:val="000000" w:themeColor="text1"/>
          <w:sz w:val="32"/>
          <w:szCs w:val="32"/>
          <w:lang w:val="zh-CN"/>
        </w:rPr>
        <w:t>、双龙区各1户，其他区县各2户。</w:t>
      </w:r>
      <w:r w:rsidR="00BC1B94" w:rsidRPr="00971978">
        <w:rPr>
          <w:rFonts w:ascii="仿宋_GB2312" w:eastAsia="仿宋_GB2312" w:hAnsi="仿宋" w:cs="仿宋_GB2312" w:hint="eastAsia"/>
          <w:color w:val="000000" w:themeColor="text1"/>
          <w:sz w:val="32"/>
          <w:szCs w:val="32"/>
          <w:lang w:val="zh-CN"/>
        </w:rPr>
        <w:t>29户企业中</w:t>
      </w:r>
      <w:r w:rsidR="00393B5F" w:rsidRPr="00971978">
        <w:rPr>
          <w:rFonts w:ascii="仿宋_GB2312" w:eastAsia="仿宋_GB2312" w:hAnsi="仿宋" w:cs="仿宋_GB2312" w:hint="eastAsia"/>
          <w:color w:val="000000" w:themeColor="text1"/>
          <w:sz w:val="32"/>
          <w:szCs w:val="32"/>
          <w:lang w:val="zh-CN"/>
        </w:rPr>
        <w:t>28</w:t>
      </w:r>
      <w:r w:rsidR="00BC1B94" w:rsidRPr="00971978">
        <w:rPr>
          <w:rFonts w:ascii="仿宋_GB2312" w:eastAsia="仿宋_GB2312" w:hAnsi="仿宋" w:cs="仿宋_GB2312" w:hint="eastAsia"/>
          <w:color w:val="000000" w:themeColor="text1"/>
          <w:sz w:val="32"/>
          <w:szCs w:val="32"/>
          <w:lang w:val="zh-CN"/>
        </w:rPr>
        <w:t>户表示</w:t>
      </w:r>
      <w:r w:rsidRPr="00971978">
        <w:rPr>
          <w:rFonts w:ascii="仿宋_GB2312" w:eastAsia="仿宋_GB2312" w:hAnsi="仿宋" w:cs="仿宋_GB2312" w:hint="eastAsia"/>
          <w:color w:val="000000" w:themeColor="text1"/>
          <w:sz w:val="32"/>
          <w:szCs w:val="32"/>
          <w:lang w:val="zh-CN"/>
        </w:rPr>
        <w:t>满意，</w:t>
      </w:r>
      <w:r w:rsidR="00BC1B94" w:rsidRPr="00971978">
        <w:rPr>
          <w:rFonts w:ascii="仿宋_GB2312" w:eastAsia="仿宋_GB2312" w:hAnsi="仿宋" w:cs="仿宋_GB2312" w:hint="eastAsia"/>
          <w:color w:val="000000" w:themeColor="text1"/>
          <w:sz w:val="32"/>
          <w:szCs w:val="32"/>
          <w:lang w:val="zh-CN"/>
        </w:rPr>
        <w:t xml:space="preserve">  </w:t>
      </w:r>
      <w:r w:rsidR="00393B5F" w:rsidRPr="00971978">
        <w:rPr>
          <w:rFonts w:ascii="仿宋_GB2312" w:eastAsia="仿宋_GB2312" w:hAnsi="仿宋" w:cs="仿宋_GB2312" w:hint="eastAsia"/>
          <w:color w:val="000000" w:themeColor="text1"/>
          <w:sz w:val="32"/>
          <w:szCs w:val="32"/>
          <w:lang w:val="zh-CN"/>
        </w:rPr>
        <w:t>1</w:t>
      </w:r>
      <w:r w:rsidR="00BC1B94" w:rsidRPr="00971978">
        <w:rPr>
          <w:rFonts w:ascii="仿宋_GB2312" w:eastAsia="仿宋_GB2312" w:hAnsi="仿宋" w:cs="仿宋_GB2312" w:hint="eastAsia"/>
          <w:color w:val="000000" w:themeColor="text1"/>
          <w:sz w:val="32"/>
          <w:szCs w:val="32"/>
          <w:lang w:val="zh-CN"/>
        </w:rPr>
        <w:t>户</w:t>
      </w:r>
      <w:r w:rsidR="00393B5F" w:rsidRPr="00971978">
        <w:rPr>
          <w:rFonts w:ascii="仿宋_GB2312" w:eastAsia="仿宋_GB2312" w:hAnsi="仿宋" w:cs="仿宋_GB2312" w:hint="eastAsia"/>
          <w:color w:val="000000" w:themeColor="text1"/>
          <w:sz w:val="32"/>
          <w:szCs w:val="32"/>
          <w:lang w:val="zh-CN"/>
        </w:rPr>
        <w:t>一般满意，0</w:t>
      </w:r>
      <w:r w:rsidR="00BC1B94" w:rsidRPr="00971978">
        <w:rPr>
          <w:rFonts w:ascii="仿宋_GB2312" w:eastAsia="仿宋_GB2312" w:hAnsi="仿宋" w:cs="仿宋_GB2312" w:hint="eastAsia"/>
          <w:color w:val="000000" w:themeColor="text1"/>
          <w:sz w:val="32"/>
          <w:szCs w:val="32"/>
          <w:lang w:val="zh-CN"/>
        </w:rPr>
        <w:t>户</w:t>
      </w:r>
      <w:r w:rsidRPr="00971978">
        <w:rPr>
          <w:rFonts w:ascii="仿宋_GB2312" w:eastAsia="仿宋_GB2312" w:hAnsi="仿宋" w:cs="仿宋_GB2312" w:hint="eastAsia"/>
          <w:color w:val="000000" w:themeColor="text1"/>
          <w:sz w:val="32"/>
          <w:szCs w:val="32"/>
          <w:lang w:val="zh-CN"/>
        </w:rPr>
        <w:t>不满意。满意10分，一般满意6分，不满意2分，每</w:t>
      </w:r>
      <w:r w:rsidR="00BC1B94" w:rsidRPr="00971978">
        <w:rPr>
          <w:rFonts w:ascii="仿宋_GB2312" w:eastAsia="仿宋_GB2312" w:hAnsi="仿宋" w:cs="仿宋_GB2312" w:hint="eastAsia"/>
          <w:color w:val="000000" w:themeColor="text1"/>
          <w:sz w:val="32"/>
          <w:szCs w:val="32"/>
          <w:lang w:val="zh-CN"/>
        </w:rPr>
        <w:t>户</w:t>
      </w:r>
      <w:r w:rsidRPr="00971978">
        <w:rPr>
          <w:rFonts w:ascii="仿宋_GB2312" w:eastAsia="仿宋_GB2312" w:hAnsi="仿宋" w:cs="仿宋_GB2312" w:hint="eastAsia"/>
          <w:color w:val="000000" w:themeColor="text1"/>
          <w:sz w:val="32"/>
          <w:szCs w:val="32"/>
          <w:lang w:val="zh-CN"/>
        </w:rPr>
        <w:t>总分10分。服务对象满意度为</w:t>
      </w:r>
      <w:r w:rsidR="00001DD9" w:rsidRPr="00971978">
        <w:rPr>
          <w:rFonts w:ascii="仿宋_GB2312" w:eastAsia="仿宋_GB2312" w:hAnsi="仿宋" w:cs="仿宋_GB2312" w:hint="eastAsia"/>
          <w:sz w:val="32"/>
          <w:szCs w:val="32"/>
          <w:lang w:val="zh-CN"/>
        </w:rPr>
        <w:t>98.6</w:t>
      </w:r>
      <w:r w:rsidRPr="00971978">
        <w:rPr>
          <w:rFonts w:ascii="仿宋_GB2312" w:eastAsia="仿宋_GB2312" w:hAnsi="仿宋" w:cs="仿宋_GB2312" w:hint="eastAsia"/>
          <w:sz w:val="32"/>
          <w:szCs w:val="32"/>
          <w:lang w:val="zh-CN"/>
        </w:rPr>
        <w:t>%。</w:t>
      </w:r>
      <w:r w:rsidR="00393B5F" w:rsidRPr="00971978">
        <w:rPr>
          <w:rFonts w:ascii="仿宋_GB2312" w:eastAsia="仿宋_GB2312" w:hAnsi="仿宋" w:cs="仿宋_GB2312" w:hint="eastAsia"/>
          <w:sz w:val="32"/>
          <w:szCs w:val="32"/>
          <w:lang w:val="zh-CN"/>
        </w:rPr>
        <w:t>满意度调查具体情况如下：</w:t>
      </w:r>
    </w:p>
    <w:p w:rsidR="00546903" w:rsidRPr="00971978" w:rsidRDefault="00546903" w:rsidP="00546903">
      <w:pPr>
        <w:spacing w:before="50" w:after="50" w:line="360" w:lineRule="auto"/>
        <w:ind w:firstLineChars="200" w:firstLine="640"/>
        <w:rPr>
          <w:rFonts w:ascii="仿宋_GB2312" w:eastAsia="仿宋_GB2312" w:hAnsi="仿宋" w:cs="仿宋_GB2312"/>
          <w:sz w:val="32"/>
          <w:szCs w:val="32"/>
          <w:lang w:val="zh-CN"/>
        </w:rPr>
      </w:pPr>
      <w:r w:rsidRPr="00971978">
        <w:rPr>
          <w:rFonts w:ascii="仿宋_GB2312" w:eastAsia="仿宋_GB2312" w:hAnsi="仿宋" w:cs="仿宋_GB2312" w:hint="eastAsia"/>
          <w:sz w:val="32"/>
          <w:szCs w:val="32"/>
          <w:lang w:val="zh-CN"/>
        </w:rPr>
        <w:t>本项共计</w:t>
      </w:r>
      <w:r w:rsidR="00001DD9" w:rsidRPr="00971978">
        <w:rPr>
          <w:rFonts w:ascii="仿宋_GB2312" w:eastAsia="仿宋_GB2312" w:hAnsi="仿宋" w:cs="仿宋_GB2312" w:hint="eastAsia"/>
          <w:sz w:val="32"/>
          <w:szCs w:val="32"/>
          <w:lang w:val="zh-CN"/>
        </w:rPr>
        <w:t>10</w:t>
      </w:r>
      <w:r w:rsidRPr="00971978">
        <w:rPr>
          <w:rFonts w:ascii="仿宋_GB2312" w:eastAsia="仿宋_GB2312" w:hAnsi="仿宋" w:cs="仿宋_GB2312" w:hint="eastAsia"/>
          <w:sz w:val="32"/>
          <w:szCs w:val="32"/>
          <w:lang w:val="zh-CN"/>
        </w:rPr>
        <w:t>分，得</w:t>
      </w:r>
      <w:r w:rsidR="00001DD9" w:rsidRPr="00971978">
        <w:rPr>
          <w:rFonts w:ascii="仿宋_GB2312" w:eastAsia="仿宋_GB2312" w:hAnsi="仿宋" w:cs="仿宋_GB2312" w:hint="eastAsia"/>
          <w:sz w:val="32"/>
          <w:szCs w:val="32"/>
          <w:lang w:val="zh-CN"/>
        </w:rPr>
        <w:t>9.8</w:t>
      </w:r>
      <w:r w:rsidRPr="00971978">
        <w:rPr>
          <w:rFonts w:ascii="仿宋_GB2312" w:eastAsia="仿宋_GB2312" w:hAnsi="仿宋" w:cs="仿宋_GB2312" w:hint="eastAsia"/>
          <w:sz w:val="32"/>
          <w:szCs w:val="32"/>
          <w:lang w:val="zh-CN"/>
        </w:rPr>
        <w:t>分。</w:t>
      </w:r>
    </w:p>
    <w:tbl>
      <w:tblPr>
        <w:tblStyle w:val="a5"/>
        <w:tblW w:w="5036" w:type="pct"/>
        <w:tblLook w:val="04A0" w:firstRow="1" w:lastRow="0" w:firstColumn="1" w:lastColumn="0" w:noHBand="0" w:noVBand="1"/>
      </w:tblPr>
      <w:tblGrid>
        <w:gridCol w:w="534"/>
        <w:gridCol w:w="3828"/>
        <w:gridCol w:w="1210"/>
        <w:gridCol w:w="1858"/>
        <w:gridCol w:w="900"/>
        <w:gridCol w:w="1023"/>
      </w:tblGrid>
      <w:tr w:rsidR="00F4730B" w:rsidRPr="00971978" w:rsidTr="00152BAB">
        <w:tc>
          <w:tcPr>
            <w:tcW w:w="285" w:type="pct"/>
          </w:tcPr>
          <w:p w:rsidR="00F4730B" w:rsidRPr="00971978" w:rsidRDefault="00F4730B" w:rsidP="00152BAB">
            <w:pPr>
              <w:jc w:val="center"/>
              <w:rPr>
                <w:rFonts w:ascii="仿宋_GB2312" w:eastAsia="仿宋_GB2312" w:hAnsi="仿宋"/>
                <w:sz w:val="24"/>
                <w:szCs w:val="24"/>
              </w:rPr>
            </w:pPr>
            <w:r w:rsidRPr="00971978">
              <w:rPr>
                <w:rFonts w:ascii="仿宋_GB2312" w:eastAsia="仿宋_GB2312" w:hAnsi="仿宋" w:hint="eastAsia"/>
                <w:sz w:val="24"/>
                <w:szCs w:val="24"/>
              </w:rPr>
              <w:t>序号</w:t>
            </w:r>
          </w:p>
        </w:tc>
        <w:tc>
          <w:tcPr>
            <w:tcW w:w="2046" w:type="pct"/>
          </w:tcPr>
          <w:p w:rsidR="00F4730B" w:rsidRPr="00971978" w:rsidRDefault="00F4730B" w:rsidP="00152BAB">
            <w:pPr>
              <w:jc w:val="center"/>
              <w:rPr>
                <w:rFonts w:ascii="仿宋_GB2312" w:eastAsia="仿宋_GB2312" w:hAnsi="仿宋"/>
                <w:sz w:val="24"/>
                <w:szCs w:val="24"/>
              </w:rPr>
            </w:pPr>
            <w:proofErr w:type="gramStart"/>
            <w:r w:rsidRPr="00971978">
              <w:rPr>
                <w:rFonts w:ascii="仿宋_GB2312" w:eastAsia="仿宋_GB2312" w:hAnsi="仿宋" w:hint="eastAsia"/>
                <w:sz w:val="24"/>
                <w:szCs w:val="24"/>
              </w:rPr>
              <w:t>抽访企业</w:t>
            </w:r>
            <w:proofErr w:type="gramEnd"/>
            <w:r w:rsidRPr="00971978">
              <w:rPr>
                <w:rFonts w:ascii="仿宋_GB2312" w:eastAsia="仿宋_GB2312" w:hAnsi="仿宋" w:hint="eastAsia"/>
                <w:sz w:val="24"/>
                <w:szCs w:val="24"/>
              </w:rPr>
              <w:t>名称</w:t>
            </w:r>
          </w:p>
        </w:tc>
        <w:tc>
          <w:tcPr>
            <w:tcW w:w="647" w:type="pct"/>
          </w:tcPr>
          <w:p w:rsidR="00F4730B" w:rsidRPr="00971978" w:rsidRDefault="00F4730B" w:rsidP="00152BAB">
            <w:pPr>
              <w:jc w:val="center"/>
              <w:rPr>
                <w:rFonts w:ascii="仿宋_GB2312" w:eastAsia="仿宋_GB2312" w:hAnsi="仿宋"/>
                <w:sz w:val="24"/>
                <w:szCs w:val="24"/>
              </w:rPr>
            </w:pPr>
            <w:r w:rsidRPr="00971978">
              <w:rPr>
                <w:rFonts w:ascii="仿宋_GB2312" w:eastAsia="仿宋_GB2312" w:hAnsi="仿宋" w:hint="eastAsia"/>
                <w:sz w:val="24"/>
                <w:szCs w:val="24"/>
              </w:rPr>
              <w:t>联系人</w:t>
            </w:r>
          </w:p>
        </w:tc>
        <w:tc>
          <w:tcPr>
            <w:tcW w:w="993" w:type="pct"/>
          </w:tcPr>
          <w:p w:rsidR="00F4730B" w:rsidRPr="00971978" w:rsidRDefault="00F4730B" w:rsidP="00152BAB">
            <w:pPr>
              <w:jc w:val="center"/>
              <w:rPr>
                <w:rFonts w:ascii="仿宋_GB2312" w:eastAsia="仿宋_GB2312" w:hAnsi="仿宋"/>
                <w:sz w:val="24"/>
                <w:szCs w:val="24"/>
              </w:rPr>
            </w:pPr>
            <w:r w:rsidRPr="00971978">
              <w:rPr>
                <w:rFonts w:ascii="仿宋_GB2312" w:eastAsia="仿宋_GB2312" w:hAnsi="仿宋" w:hint="eastAsia"/>
                <w:sz w:val="24"/>
                <w:szCs w:val="24"/>
              </w:rPr>
              <w:t>联系电话</w:t>
            </w:r>
          </w:p>
        </w:tc>
        <w:tc>
          <w:tcPr>
            <w:tcW w:w="481" w:type="pct"/>
          </w:tcPr>
          <w:p w:rsidR="00F4730B" w:rsidRPr="00971978" w:rsidRDefault="00152BAB" w:rsidP="00152BAB">
            <w:pPr>
              <w:jc w:val="center"/>
              <w:rPr>
                <w:rFonts w:ascii="仿宋_GB2312" w:eastAsia="仿宋_GB2312" w:hAnsi="仿宋"/>
                <w:sz w:val="24"/>
                <w:szCs w:val="24"/>
              </w:rPr>
            </w:pPr>
            <w:r w:rsidRPr="00971978">
              <w:rPr>
                <w:rFonts w:ascii="仿宋_GB2312" w:eastAsia="仿宋_GB2312" w:hAnsi="仿宋" w:hint="eastAsia"/>
                <w:sz w:val="24"/>
                <w:szCs w:val="24"/>
              </w:rPr>
              <w:t>企业满意度</w:t>
            </w:r>
          </w:p>
        </w:tc>
        <w:tc>
          <w:tcPr>
            <w:tcW w:w="547" w:type="pct"/>
          </w:tcPr>
          <w:p w:rsidR="00F4730B" w:rsidRPr="00971978" w:rsidRDefault="00152BAB" w:rsidP="00152BAB">
            <w:pPr>
              <w:widowControl/>
              <w:jc w:val="center"/>
              <w:rPr>
                <w:rFonts w:ascii="仿宋_GB2312" w:eastAsia="仿宋_GB2312" w:hAnsi="仿宋"/>
                <w:sz w:val="24"/>
                <w:szCs w:val="24"/>
              </w:rPr>
            </w:pPr>
            <w:r w:rsidRPr="00971978">
              <w:rPr>
                <w:rFonts w:ascii="仿宋_GB2312" w:eastAsia="仿宋_GB2312" w:hAnsi="仿宋" w:hint="eastAsia"/>
                <w:sz w:val="24"/>
                <w:szCs w:val="24"/>
              </w:rPr>
              <w:t>企业所属区县</w:t>
            </w:r>
          </w:p>
          <w:p w:rsidR="00F4730B" w:rsidRPr="00971978" w:rsidRDefault="00F4730B" w:rsidP="00152BAB">
            <w:pPr>
              <w:jc w:val="center"/>
              <w:rPr>
                <w:rFonts w:ascii="仿宋_GB2312" w:eastAsia="仿宋_GB2312" w:hAnsi="仿宋"/>
                <w:sz w:val="24"/>
                <w:szCs w:val="24"/>
              </w:rPr>
            </w:pP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贵州兵味道餐饮有限公司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陈</w:t>
            </w:r>
            <w:proofErr w:type="gramStart"/>
            <w:r w:rsidRPr="00971978">
              <w:rPr>
                <w:rFonts w:ascii="仿宋_GB2312" w:eastAsia="仿宋_GB2312" w:hint="eastAsia"/>
                <w:sz w:val="24"/>
                <w:szCs w:val="24"/>
              </w:rPr>
              <w:t>世</w:t>
            </w:r>
            <w:proofErr w:type="gramEnd"/>
            <w:r w:rsidRPr="00971978">
              <w:rPr>
                <w:rFonts w:ascii="仿宋_GB2312" w:eastAsia="仿宋_GB2312" w:hint="eastAsia"/>
                <w:sz w:val="24"/>
                <w:szCs w:val="24"/>
              </w:rPr>
              <w:t>忠</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13985169335</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观山湖</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贵州锦上智能科技有限公司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潘祖汉</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18786088963</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观山湖</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3</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贵州禅陀筝院文化传媒有限公司</w:t>
            </w:r>
          </w:p>
        </w:tc>
        <w:tc>
          <w:tcPr>
            <w:tcW w:w="647" w:type="pct"/>
            <w:vAlign w:val="center"/>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屈昕</w:t>
            </w:r>
          </w:p>
        </w:tc>
        <w:tc>
          <w:tcPr>
            <w:tcW w:w="993" w:type="pct"/>
            <w:vAlign w:val="center"/>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13511971917</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观山湖</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4</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w:t>
            </w:r>
            <w:proofErr w:type="gramStart"/>
            <w:r w:rsidRPr="00971978">
              <w:rPr>
                <w:rFonts w:ascii="仿宋_GB2312" w:eastAsia="仿宋_GB2312" w:hint="eastAsia"/>
                <w:sz w:val="24"/>
                <w:szCs w:val="24"/>
              </w:rPr>
              <w:t>聚茶源</w:t>
            </w:r>
            <w:proofErr w:type="gramEnd"/>
            <w:r w:rsidRPr="00971978">
              <w:rPr>
                <w:rFonts w:ascii="仿宋_GB2312" w:eastAsia="仿宋_GB2312" w:hint="eastAsia"/>
                <w:sz w:val="24"/>
                <w:szCs w:val="24"/>
              </w:rPr>
              <w:t>茶业有限公司</w:t>
            </w:r>
          </w:p>
        </w:tc>
        <w:tc>
          <w:tcPr>
            <w:tcW w:w="647"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蒙朝勇</w:t>
            </w:r>
            <w:proofErr w:type="gramEnd"/>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13809453126</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清镇市</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5</w:t>
            </w:r>
          </w:p>
        </w:tc>
        <w:tc>
          <w:tcPr>
            <w:tcW w:w="2046"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清镇市晓丽</w:t>
            </w:r>
            <w:proofErr w:type="gramEnd"/>
            <w:r w:rsidRPr="00971978">
              <w:rPr>
                <w:rFonts w:ascii="仿宋_GB2312" w:eastAsia="仿宋_GB2312" w:hint="eastAsia"/>
                <w:sz w:val="24"/>
                <w:szCs w:val="24"/>
              </w:rPr>
              <w:t>美容会所</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丁希利</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15885093515</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清镇市</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6</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贵阳埃菲洋淘信息技术有限公司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赵磊</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13158058111</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云岩区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7</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贵阳铭丹大药房</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吴悠</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18798005427</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云岩区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8</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贵州牛</w:t>
            </w:r>
            <w:proofErr w:type="gramStart"/>
            <w:r w:rsidRPr="00971978">
              <w:rPr>
                <w:rFonts w:ascii="仿宋_GB2312" w:eastAsia="仿宋_GB2312" w:hint="eastAsia"/>
                <w:sz w:val="24"/>
                <w:szCs w:val="24"/>
              </w:rPr>
              <w:t>芭</w:t>
            </w:r>
            <w:proofErr w:type="gramEnd"/>
            <w:r w:rsidRPr="00971978">
              <w:rPr>
                <w:rFonts w:ascii="仿宋_GB2312" w:eastAsia="仿宋_GB2312" w:hint="eastAsia"/>
                <w:sz w:val="24"/>
                <w:szCs w:val="24"/>
              </w:rPr>
              <w:t>啦餐饮管理有限公司</w:t>
            </w:r>
          </w:p>
        </w:tc>
        <w:tc>
          <w:tcPr>
            <w:tcW w:w="647"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马业君</w:t>
            </w:r>
            <w:proofErr w:type="gramEnd"/>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18685042124</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云岩区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9</w:t>
            </w:r>
          </w:p>
        </w:tc>
        <w:tc>
          <w:tcPr>
            <w:tcW w:w="2046" w:type="pct"/>
            <w:vAlign w:val="center"/>
          </w:tcPr>
          <w:p w:rsidR="0033370E" w:rsidRPr="00971978" w:rsidRDefault="0033370E" w:rsidP="00152BAB">
            <w:pPr>
              <w:rPr>
                <w:rFonts w:ascii="仿宋_GB2312" w:eastAsia="仿宋_GB2312" w:hint="eastAsia"/>
                <w:sz w:val="24"/>
                <w:szCs w:val="24"/>
              </w:rPr>
            </w:pPr>
            <w:r w:rsidRPr="00971978">
              <w:rPr>
                <w:rFonts w:ascii="仿宋_GB2312" w:eastAsia="仿宋_GB2312" w:hint="eastAsia"/>
                <w:sz w:val="24"/>
                <w:szCs w:val="24"/>
              </w:rPr>
              <w:t>贵州马克禄普科技有限公司</w:t>
            </w:r>
          </w:p>
        </w:tc>
        <w:tc>
          <w:tcPr>
            <w:tcW w:w="647" w:type="pct"/>
            <w:vAlign w:val="center"/>
          </w:tcPr>
          <w:p w:rsidR="0033370E" w:rsidRPr="00971978" w:rsidRDefault="0033370E" w:rsidP="00152BAB">
            <w:pPr>
              <w:rPr>
                <w:rFonts w:ascii="仿宋_GB2312" w:eastAsia="仿宋_GB2312" w:hint="eastAsia"/>
                <w:sz w:val="24"/>
                <w:szCs w:val="24"/>
              </w:rPr>
            </w:pPr>
            <w:r w:rsidRPr="00971978">
              <w:rPr>
                <w:rFonts w:ascii="仿宋_GB2312" w:eastAsia="仿宋_GB2312" w:hint="eastAsia"/>
                <w:sz w:val="24"/>
                <w:szCs w:val="24"/>
              </w:rPr>
              <w:t>梁进进</w:t>
            </w:r>
          </w:p>
        </w:tc>
        <w:tc>
          <w:tcPr>
            <w:tcW w:w="993" w:type="pct"/>
            <w:vAlign w:val="center"/>
          </w:tcPr>
          <w:p w:rsidR="0033370E" w:rsidRPr="00971978" w:rsidRDefault="0033370E" w:rsidP="00334B3A">
            <w:pPr>
              <w:jc w:val="center"/>
              <w:rPr>
                <w:rFonts w:ascii="仿宋_GB2312" w:eastAsia="仿宋_GB2312" w:hint="eastAsia"/>
                <w:sz w:val="24"/>
                <w:szCs w:val="24"/>
              </w:rPr>
            </w:pPr>
            <w:r w:rsidRPr="00971978">
              <w:rPr>
                <w:rFonts w:ascii="仿宋_GB2312" w:eastAsia="仿宋_GB2312" w:hint="eastAsia"/>
                <w:sz w:val="24"/>
                <w:szCs w:val="24"/>
              </w:rPr>
              <w:t>18285165496</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vAlign w:val="center"/>
          </w:tcPr>
          <w:p w:rsidR="0033370E" w:rsidRPr="00971978" w:rsidRDefault="0033370E" w:rsidP="00334B3A">
            <w:pPr>
              <w:jc w:val="center"/>
              <w:rPr>
                <w:rFonts w:ascii="仿宋_GB2312" w:eastAsia="仿宋_GB2312" w:hint="eastAsia"/>
                <w:sz w:val="24"/>
                <w:szCs w:val="24"/>
              </w:rPr>
            </w:pPr>
            <w:r w:rsidRPr="00971978">
              <w:rPr>
                <w:rFonts w:ascii="仿宋_GB2312" w:eastAsia="仿宋_GB2312" w:hint="eastAsia"/>
                <w:sz w:val="24"/>
                <w:szCs w:val="24"/>
              </w:rPr>
              <w:t>双龙区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10</w:t>
            </w:r>
          </w:p>
        </w:tc>
        <w:tc>
          <w:tcPr>
            <w:tcW w:w="2046"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贵州省京黔互连</w:t>
            </w:r>
            <w:proofErr w:type="gramEnd"/>
            <w:r w:rsidRPr="00971978">
              <w:rPr>
                <w:rFonts w:ascii="仿宋_GB2312" w:eastAsia="仿宋_GB2312" w:hint="eastAsia"/>
                <w:sz w:val="24"/>
                <w:szCs w:val="24"/>
              </w:rPr>
              <w:t>科技有限公司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汪睦雄</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18685123320</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高新区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11</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贵州小叮当信息技术有限公司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李亚萍</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13984146943</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高新区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12</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贵州乾</w:t>
            </w:r>
            <w:proofErr w:type="gramStart"/>
            <w:r w:rsidRPr="00971978">
              <w:rPr>
                <w:rFonts w:ascii="仿宋_GB2312" w:eastAsia="仿宋_GB2312" w:hint="eastAsia"/>
                <w:sz w:val="24"/>
                <w:szCs w:val="24"/>
              </w:rPr>
              <w:t>鑫</w:t>
            </w:r>
            <w:proofErr w:type="gramEnd"/>
            <w:r w:rsidRPr="00971978">
              <w:rPr>
                <w:rFonts w:ascii="仿宋_GB2312" w:eastAsia="仿宋_GB2312" w:hint="eastAsia"/>
                <w:sz w:val="24"/>
                <w:szCs w:val="24"/>
              </w:rPr>
              <w:t>铭企业管理有限公司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罗锡铭</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18798758315</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南明区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13</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贵阳众锐创新科技有限公司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范朝勇</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15985189264</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南明区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14</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贵州枫林苑装饰工程有限公司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谭东</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18984130058</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南明区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15</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贵州迈阿特科技有限公司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王国秀</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15180852202</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经开区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16</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贵州省万美壹号汽车服务有限公司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何青松</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15286032222</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经开区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17</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贵州戊申缘财税有限公司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陈云敏</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18185018573</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开阳县</w:t>
            </w:r>
          </w:p>
        </w:tc>
      </w:tr>
      <w:tr w:rsidR="0033370E" w:rsidRPr="00971978" w:rsidTr="00152BAB">
        <w:trPr>
          <w:trHeight w:val="150"/>
        </w:trPr>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18</w:t>
            </w:r>
          </w:p>
        </w:tc>
        <w:tc>
          <w:tcPr>
            <w:tcW w:w="2046"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贵州荣翔代理</w:t>
            </w:r>
            <w:proofErr w:type="gramEnd"/>
            <w:r w:rsidRPr="00971978">
              <w:rPr>
                <w:rFonts w:ascii="仿宋_GB2312" w:eastAsia="仿宋_GB2312" w:hint="eastAsia"/>
                <w:sz w:val="24"/>
                <w:szCs w:val="24"/>
              </w:rPr>
              <w:t>记账有限公司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江秀梅</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15108515538</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开阳县</w:t>
            </w:r>
          </w:p>
        </w:tc>
      </w:tr>
      <w:tr w:rsidR="0033370E" w:rsidRPr="00971978" w:rsidTr="00152BAB">
        <w:trPr>
          <w:trHeight w:val="150"/>
        </w:trPr>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19</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贵阳乌当振华广场和平药房</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颜娟</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18085080880</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乌当区</w:t>
            </w:r>
          </w:p>
        </w:tc>
      </w:tr>
      <w:tr w:rsidR="0033370E" w:rsidRPr="00971978" w:rsidTr="00152BAB">
        <w:trPr>
          <w:trHeight w:val="147"/>
        </w:trPr>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20</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贵阳乌当衣之</w:t>
            </w:r>
            <w:proofErr w:type="gramStart"/>
            <w:r w:rsidRPr="00971978">
              <w:rPr>
                <w:rFonts w:ascii="仿宋_GB2312" w:eastAsia="仿宋_GB2312" w:hint="eastAsia"/>
                <w:sz w:val="24"/>
                <w:szCs w:val="24"/>
              </w:rPr>
              <w:t>恋干洗店</w:t>
            </w:r>
            <w:proofErr w:type="gramEnd"/>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邓正玲</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13595131290</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6</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乌当区</w:t>
            </w:r>
          </w:p>
        </w:tc>
      </w:tr>
      <w:tr w:rsidR="0033370E" w:rsidRPr="00971978" w:rsidTr="00152BAB">
        <w:trPr>
          <w:trHeight w:val="135"/>
        </w:trPr>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21</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贵阳市白云区</w:t>
            </w:r>
            <w:proofErr w:type="gramStart"/>
            <w:r w:rsidRPr="00971978">
              <w:rPr>
                <w:rFonts w:ascii="仿宋_GB2312" w:eastAsia="仿宋_GB2312" w:hint="eastAsia"/>
                <w:sz w:val="24"/>
                <w:szCs w:val="24"/>
              </w:rPr>
              <w:t>均芬汽车</w:t>
            </w:r>
            <w:proofErr w:type="gramEnd"/>
            <w:r w:rsidRPr="00971978">
              <w:rPr>
                <w:rFonts w:ascii="仿宋_GB2312" w:eastAsia="仿宋_GB2312" w:hint="eastAsia"/>
                <w:sz w:val="24"/>
                <w:szCs w:val="24"/>
              </w:rPr>
              <w:t>配件零售部</w:t>
            </w:r>
          </w:p>
        </w:tc>
        <w:tc>
          <w:tcPr>
            <w:tcW w:w="647"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陈均芬</w:t>
            </w:r>
            <w:proofErr w:type="gramEnd"/>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15086031883</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白云区</w:t>
            </w:r>
          </w:p>
        </w:tc>
      </w:tr>
      <w:tr w:rsidR="0033370E" w:rsidRPr="00971978" w:rsidTr="00152BAB">
        <w:trPr>
          <w:trHeight w:val="90"/>
        </w:trPr>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22</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贵阳泽丰服务店</w:t>
            </w:r>
          </w:p>
        </w:tc>
        <w:tc>
          <w:tcPr>
            <w:tcW w:w="647"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车银华</w:t>
            </w:r>
            <w:proofErr w:type="gramEnd"/>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0-15227730358</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白云区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23</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贵州拖车</w:t>
            </w:r>
            <w:proofErr w:type="gramStart"/>
            <w:r w:rsidRPr="00971978">
              <w:rPr>
                <w:rFonts w:ascii="仿宋_GB2312" w:eastAsia="仿宋_GB2312" w:hint="eastAsia"/>
                <w:sz w:val="24"/>
                <w:szCs w:val="24"/>
              </w:rPr>
              <w:t>侠科技</w:t>
            </w:r>
            <w:proofErr w:type="gramEnd"/>
            <w:r w:rsidRPr="00971978">
              <w:rPr>
                <w:rFonts w:ascii="仿宋_GB2312" w:eastAsia="仿宋_GB2312" w:hint="eastAsia"/>
                <w:sz w:val="24"/>
                <w:szCs w:val="24"/>
              </w:rPr>
              <w:t>服务有限公司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樊丽</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13880964849</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综保区</w:t>
            </w:r>
            <w:proofErr w:type="gramEnd"/>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24</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贵阳</w:t>
            </w:r>
            <w:proofErr w:type="gramStart"/>
            <w:r w:rsidRPr="00971978">
              <w:rPr>
                <w:rFonts w:ascii="仿宋_GB2312" w:eastAsia="仿宋_GB2312" w:hint="eastAsia"/>
                <w:sz w:val="24"/>
                <w:szCs w:val="24"/>
              </w:rPr>
              <w:t>晟似宇</w:t>
            </w:r>
            <w:proofErr w:type="gramEnd"/>
            <w:r w:rsidRPr="00971978">
              <w:rPr>
                <w:rFonts w:ascii="仿宋_GB2312" w:eastAsia="仿宋_GB2312" w:hint="eastAsia"/>
                <w:sz w:val="24"/>
                <w:szCs w:val="24"/>
              </w:rPr>
              <w:t>餐饮服务有限责任公司</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任永泉</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13885012852</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花溪区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25</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w:t>
            </w:r>
            <w:proofErr w:type="gramStart"/>
            <w:r w:rsidRPr="00971978">
              <w:rPr>
                <w:rFonts w:ascii="仿宋_GB2312" w:eastAsia="仿宋_GB2312" w:hint="eastAsia"/>
                <w:sz w:val="24"/>
                <w:szCs w:val="24"/>
              </w:rPr>
              <w:t>大山严选商贸</w:t>
            </w:r>
            <w:proofErr w:type="gramEnd"/>
            <w:r w:rsidRPr="00971978">
              <w:rPr>
                <w:rFonts w:ascii="仿宋_GB2312" w:eastAsia="仿宋_GB2312" w:hint="eastAsia"/>
                <w:sz w:val="24"/>
                <w:szCs w:val="24"/>
              </w:rPr>
              <w:t>有限公司</w:t>
            </w:r>
          </w:p>
        </w:tc>
        <w:tc>
          <w:tcPr>
            <w:tcW w:w="647"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樊</w:t>
            </w:r>
            <w:proofErr w:type="gramEnd"/>
            <w:r w:rsidRPr="00971978">
              <w:rPr>
                <w:rFonts w:ascii="仿宋_GB2312" w:eastAsia="仿宋_GB2312" w:hint="eastAsia"/>
                <w:sz w:val="24"/>
                <w:szCs w:val="24"/>
              </w:rPr>
              <w:t>漆</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15285146165</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花溪区</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26</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color w:val="000000"/>
                <w:sz w:val="24"/>
                <w:szCs w:val="24"/>
              </w:rPr>
              <w:t>修文小岭私房菜馆</w:t>
            </w:r>
          </w:p>
        </w:tc>
        <w:tc>
          <w:tcPr>
            <w:tcW w:w="647" w:type="pct"/>
          </w:tcPr>
          <w:p w:rsidR="0033370E" w:rsidRPr="00971978" w:rsidRDefault="0033370E" w:rsidP="00334B3A">
            <w:pPr>
              <w:rPr>
                <w:rFonts w:ascii="仿宋_GB2312" w:eastAsia="仿宋_GB2312" w:hint="eastAsia"/>
                <w:sz w:val="24"/>
                <w:szCs w:val="24"/>
              </w:rPr>
            </w:pPr>
            <w:r w:rsidRPr="00971978">
              <w:rPr>
                <w:rFonts w:ascii="仿宋_GB2312" w:eastAsia="仿宋_GB2312" w:hAnsi="宋体" w:cs="宋体" w:hint="eastAsia"/>
                <w:color w:val="000000"/>
                <w:sz w:val="24"/>
                <w:szCs w:val="24"/>
              </w:rPr>
              <w:t>张岭</w:t>
            </w:r>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Ansi="Times New Roman" w:cs="Times New Roman" w:hint="eastAsia"/>
                <w:sz w:val="24"/>
                <w:szCs w:val="24"/>
              </w:rPr>
              <w:t>19985401820</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修文县</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27</w:t>
            </w:r>
          </w:p>
        </w:tc>
        <w:tc>
          <w:tcPr>
            <w:tcW w:w="2046"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贵州创意四方广告传媒有限公司</w:t>
            </w:r>
          </w:p>
        </w:tc>
        <w:tc>
          <w:tcPr>
            <w:tcW w:w="647" w:type="pct"/>
          </w:tcPr>
          <w:p w:rsidR="0033370E" w:rsidRPr="00971978" w:rsidRDefault="0033370E" w:rsidP="00334B3A">
            <w:pPr>
              <w:rPr>
                <w:rFonts w:ascii="仿宋_GB2312" w:eastAsia="仿宋_GB2312" w:hint="eastAsia"/>
                <w:sz w:val="24"/>
                <w:szCs w:val="24"/>
              </w:rPr>
            </w:pPr>
            <w:proofErr w:type="gramStart"/>
            <w:r w:rsidRPr="00971978">
              <w:rPr>
                <w:rFonts w:ascii="仿宋_GB2312" w:eastAsia="仿宋_GB2312" w:hint="eastAsia"/>
                <w:sz w:val="24"/>
                <w:szCs w:val="24"/>
              </w:rPr>
              <w:t>陈黔渝</w:t>
            </w:r>
            <w:proofErr w:type="gramEnd"/>
          </w:p>
        </w:tc>
        <w:tc>
          <w:tcPr>
            <w:tcW w:w="993"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13985548388</w:t>
            </w:r>
          </w:p>
        </w:tc>
        <w:tc>
          <w:tcPr>
            <w:tcW w:w="481" w:type="pct"/>
          </w:tcPr>
          <w:p w:rsidR="0033370E" w:rsidRPr="00971978" w:rsidRDefault="0033370E" w:rsidP="0033370E">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修文县</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28</w:t>
            </w:r>
          </w:p>
        </w:tc>
        <w:tc>
          <w:tcPr>
            <w:tcW w:w="2046" w:type="pct"/>
            <w:vAlign w:val="center"/>
          </w:tcPr>
          <w:p w:rsidR="0033370E" w:rsidRPr="00971978" w:rsidRDefault="0033370E" w:rsidP="00334B3A">
            <w:pPr>
              <w:widowControl/>
              <w:jc w:val="left"/>
              <w:textAlignment w:val="center"/>
              <w:rPr>
                <w:rFonts w:ascii="仿宋_GB2312" w:eastAsia="仿宋_GB2312" w:hint="eastAsia"/>
                <w:sz w:val="24"/>
                <w:szCs w:val="24"/>
              </w:rPr>
            </w:pPr>
            <w:r w:rsidRPr="00971978">
              <w:rPr>
                <w:rFonts w:ascii="仿宋_GB2312" w:eastAsia="仿宋_GB2312" w:hAnsi="宋体" w:cs="宋体" w:hint="eastAsia"/>
                <w:color w:val="000000"/>
                <w:kern w:val="0"/>
                <w:sz w:val="24"/>
                <w:szCs w:val="24"/>
              </w:rPr>
              <w:t>贵州德莱欧门窗有限公司</w:t>
            </w:r>
          </w:p>
        </w:tc>
        <w:tc>
          <w:tcPr>
            <w:tcW w:w="647" w:type="pct"/>
            <w:vAlign w:val="center"/>
          </w:tcPr>
          <w:p w:rsidR="0033370E" w:rsidRPr="00971978" w:rsidRDefault="0033370E" w:rsidP="0033370E">
            <w:pPr>
              <w:widowControl/>
              <w:jc w:val="left"/>
              <w:textAlignment w:val="center"/>
              <w:rPr>
                <w:rFonts w:ascii="仿宋_GB2312" w:eastAsia="仿宋_GB2312" w:hint="eastAsia"/>
                <w:sz w:val="24"/>
                <w:szCs w:val="24"/>
              </w:rPr>
            </w:pPr>
            <w:r w:rsidRPr="00971978">
              <w:rPr>
                <w:rFonts w:ascii="仿宋_GB2312" w:eastAsia="仿宋_GB2312" w:hAnsi="宋体" w:cs="宋体" w:hint="eastAsia"/>
                <w:color w:val="000000"/>
                <w:kern w:val="0"/>
                <w:sz w:val="24"/>
                <w:szCs w:val="24"/>
              </w:rPr>
              <w:t>张超</w:t>
            </w:r>
          </w:p>
        </w:tc>
        <w:tc>
          <w:tcPr>
            <w:tcW w:w="993" w:type="pct"/>
            <w:vAlign w:val="center"/>
          </w:tcPr>
          <w:p w:rsidR="0033370E" w:rsidRPr="00971978" w:rsidRDefault="0033370E" w:rsidP="00334B3A">
            <w:pPr>
              <w:widowControl/>
              <w:jc w:val="left"/>
              <w:textAlignment w:val="center"/>
              <w:rPr>
                <w:rFonts w:ascii="仿宋_GB2312" w:eastAsia="仿宋_GB2312" w:hint="eastAsia"/>
                <w:sz w:val="24"/>
                <w:szCs w:val="24"/>
              </w:rPr>
            </w:pPr>
            <w:r w:rsidRPr="00971978">
              <w:rPr>
                <w:rFonts w:ascii="仿宋_GB2312" w:eastAsia="仿宋_GB2312" w:hAnsi="宋体" w:cs="宋体" w:hint="eastAsia"/>
                <w:color w:val="000000"/>
                <w:kern w:val="0"/>
                <w:sz w:val="24"/>
                <w:szCs w:val="24"/>
              </w:rPr>
              <w:t>15585118444</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息烽县</w:t>
            </w:r>
          </w:p>
        </w:tc>
      </w:tr>
      <w:tr w:rsidR="0033370E" w:rsidRPr="00971978" w:rsidTr="00152BAB">
        <w:tc>
          <w:tcPr>
            <w:tcW w:w="285" w:type="pct"/>
          </w:tcPr>
          <w:p w:rsidR="0033370E" w:rsidRPr="00971978" w:rsidRDefault="0033370E">
            <w:pPr>
              <w:rPr>
                <w:rFonts w:ascii="仿宋_GB2312" w:eastAsia="仿宋_GB2312" w:hAnsi="仿宋"/>
                <w:sz w:val="24"/>
                <w:szCs w:val="24"/>
              </w:rPr>
            </w:pPr>
            <w:r w:rsidRPr="00971978">
              <w:rPr>
                <w:rFonts w:ascii="仿宋_GB2312" w:eastAsia="仿宋_GB2312" w:hAnsi="仿宋" w:hint="eastAsia"/>
                <w:sz w:val="24"/>
                <w:szCs w:val="24"/>
              </w:rPr>
              <w:t>29</w:t>
            </w:r>
          </w:p>
        </w:tc>
        <w:tc>
          <w:tcPr>
            <w:tcW w:w="2046" w:type="pct"/>
            <w:vAlign w:val="center"/>
          </w:tcPr>
          <w:p w:rsidR="0033370E" w:rsidRPr="00971978" w:rsidRDefault="0033370E" w:rsidP="00334B3A">
            <w:pPr>
              <w:widowControl/>
              <w:jc w:val="left"/>
              <w:textAlignment w:val="center"/>
              <w:rPr>
                <w:rFonts w:ascii="仿宋_GB2312" w:eastAsia="仿宋_GB2312" w:hint="eastAsia"/>
                <w:sz w:val="24"/>
                <w:szCs w:val="24"/>
              </w:rPr>
            </w:pPr>
            <w:r w:rsidRPr="00971978">
              <w:rPr>
                <w:rFonts w:ascii="仿宋_GB2312" w:eastAsia="仿宋_GB2312" w:hAnsi="宋体" w:cs="宋体" w:hint="eastAsia"/>
                <w:color w:val="000000"/>
                <w:kern w:val="0"/>
                <w:sz w:val="24"/>
                <w:szCs w:val="24"/>
              </w:rPr>
              <w:t>息烽县</w:t>
            </w:r>
            <w:proofErr w:type="gramStart"/>
            <w:r w:rsidRPr="00971978">
              <w:rPr>
                <w:rFonts w:ascii="仿宋_GB2312" w:eastAsia="仿宋_GB2312" w:hAnsi="宋体" w:cs="宋体" w:hint="eastAsia"/>
                <w:color w:val="000000"/>
                <w:kern w:val="0"/>
                <w:sz w:val="24"/>
                <w:szCs w:val="24"/>
              </w:rPr>
              <w:t>山水农苑餐馆</w:t>
            </w:r>
            <w:proofErr w:type="gramEnd"/>
          </w:p>
        </w:tc>
        <w:tc>
          <w:tcPr>
            <w:tcW w:w="647" w:type="pct"/>
            <w:vAlign w:val="center"/>
          </w:tcPr>
          <w:p w:rsidR="0033370E" w:rsidRPr="00971978" w:rsidRDefault="0033370E" w:rsidP="0033370E">
            <w:pPr>
              <w:widowControl/>
              <w:jc w:val="left"/>
              <w:textAlignment w:val="center"/>
              <w:rPr>
                <w:rFonts w:ascii="仿宋_GB2312" w:eastAsia="仿宋_GB2312" w:hint="eastAsia"/>
                <w:sz w:val="24"/>
                <w:szCs w:val="24"/>
              </w:rPr>
            </w:pPr>
            <w:r w:rsidRPr="00971978">
              <w:rPr>
                <w:rFonts w:ascii="仿宋_GB2312" w:eastAsia="仿宋_GB2312" w:hAnsi="宋体" w:cs="宋体" w:hint="eastAsia"/>
                <w:color w:val="000000"/>
                <w:kern w:val="0"/>
                <w:sz w:val="24"/>
                <w:szCs w:val="24"/>
              </w:rPr>
              <w:t>龚兴春</w:t>
            </w:r>
          </w:p>
        </w:tc>
        <w:tc>
          <w:tcPr>
            <w:tcW w:w="993" w:type="pct"/>
            <w:vAlign w:val="center"/>
          </w:tcPr>
          <w:p w:rsidR="0033370E" w:rsidRPr="00971978" w:rsidRDefault="0033370E" w:rsidP="0033370E">
            <w:pPr>
              <w:widowControl/>
              <w:jc w:val="left"/>
              <w:textAlignment w:val="center"/>
              <w:rPr>
                <w:rFonts w:ascii="仿宋_GB2312" w:eastAsia="仿宋_GB2312" w:hint="eastAsia"/>
                <w:sz w:val="24"/>
                <w:szCs w:val="24"/>
              </w:rPr>
            </w:pPr>
            <w:r w:rsidRPr="00971978">
              <w:rPr>
                <w:rFonts w:ascii="仿宋_GB2312" w:eastAsia="仿宋_GB2312" w:hAnsi="宋体" w:cs="宋体" w:hint="eastAsia"/>
                <w:color w:val="000000"/>
                <w:kern w:val="0"/>
                <w:sz w:val="24"/>
                <w:szCs w:val="24"/>
              </w:rPr>
              <w:t>15085957567</w:t>
            </w:r>
          </w:p>
        </w:tc>
        <w:tc>
          <w:tcPr>
            <w:tcW w:w="481"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10</w:t>
            </w:r>
          </w:p>
        </w:tc>
        <w:tc>
          <w:tcPr>
            <w:tcW w:w="547" w:type="pct"/>
          </w:tcPr>
          <w:p w:rsidR="0033370E" w:rsidRPr="00971978" w:rsidRDefault="0033370E" w:rsidP="00334B3A">
            <w:pPr>
              <w:rPr>
                <w:rFonts w:ascii="仿宋_GB2312" w:eastAsia="仿宋_GB2312" w:hint="eastAsia"/>
                <w:sz w:val="24"/>
                <w:szCs w:val="24"/>
              </w:rPr>
            </w:pPr>
            <w:r w:rsidRPr="00971978">
              <w:rPr>
                <w:rFonts w:ascii="仿宋_GB2312" w:eastAsia="仿宋_GB2312" w:hint="eastAsia"/>
                <w:sz w:val="24"/>
                <w:szCs w:val="24"/>
              </w:rPr>
              <w:t>息烽县</w:t>
            </w:r>
          </w:p>
        </w:tc>
      </w:tr>
    </w:tbl>
    <w:p w:rsidR="00980DE1" w:rsidRPr="00971978" w:rsidRDefault="00F10D0C" w:rsidP="00516077">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四</w:t>
      </w:r>
      <w:r w:rsidR="008059EB" w:rsidRPr="00971978">
        <w:rPr>
          <w:rFonts w:ascii="仿宋_GB2312" w:eastAsia="仿宋_GB2312" w:hAnsi="仿宋" w:hint="eastAsia"/>
          <w:sz w:val="32"/>
          <w:szCs w:val="32"/>
        </w:rPr>
        <w:t>、综合评价情况及评价结论。</w:t>
      </w:r>
    </w:p>
    <w:p w:rsidR="00F10D0C" w:rsidRPr="00971978" w:rsidRDefault="00F10D0C" w:rsidP="00516077">
      <w:pPr>
        <w:ind w:firstLineChars="200" w:firstLine="640"/>
        <w:rPr>
          <w:rFonts w:ascii="仿宋_GB2312" w:eastAsia="仿宋_GB2312" w:hAnsi="仿宋"/>
          <w:sz w:val="32"/>
          <w:szCs w:val="32"/>
        </w:rPr>
      </w:pPr>
      <w:r w:rsidRPr="00971978">
        <w:rPr>
          <w:rFonts w:ascii="仿宋_GB2312" w:eastAsia="仿宋_GB2312" w:hAnsi="仿宋" w:cs="仿宋_GB2312" w:hint="eastAsia"/>
          <w:color w:val="000000" w:themeColor="text1"/>
          <w:sz w:val="32"/>
          <w:szCs w:val="32"/>
          <w:lang w:val="zh-CN"/>
        </w:rPr>
        <w:t>综上所述，本次考评分数为98.8分，考评等级为：优。</w:t>
      </w:r>
    </w:p>
    <w:p w:rsidR="00902F61" w:rsidRPr="00971978" w:rsidRDefault="00F10D0C" w:rsidP="00516077">
      <w:pPr>
        <w:ind w:firstLineChars="200" w:firstLine="640"/>
        <w:rPr>
          <w:rFonts w:ascii="仿宋_GB2312" w:eastAsia="仿宋_GB2312" w:hAnsi="仿宋"/>
          <w:sz w:val="32"/>
          <w:szCs w:val="32"/>
        </w:rPr>
      </w:pPr>
      <w:r w:rsidRPr="00971978">
        <w:rPr>
          <w:rFonts w:ascii="仿宋_GB2312" w:eastAsia="仿宋_GB2312" w:hAnsi="仿宋" w:hint="eastAsia"/>
          <w:sz w:val="32"/>
          <w:szCs w:val="32"/>
        </w:rPr>
        <w:t>五</w:t>
      </w:r>
      <w:r w:rsidR="008059EB" w:rsidRPr="00971978">
        <w:rPr>
          <w:rFonts w:ascii="仿宋_GB2312" w:eastAsia="仿宋_GB2312" w:hAnsi="仿宋" w:hint="eastAsia"/>
          <w:sz w:val="32"/>
          <w:szCs w:val="32"/>
        </w:rPr>
        <w:t>、主要经验做法、存在的问题和建议。</w:t>
      </w:r>
    </w:p>
    <w:p w:rsidR="00902F61" w:rsidRPr="00971978" w:rsidRDefault="00902F61" w:rsidP="00902F61">
      <w:pPr>
        <w:spacing w:line="360" w:lineRule="auto"/>
        <w:ind w:firstLineChars="200" w:firstLine="640"/>
        <w:rPr>
          <w:rFonts w:ascii="仿宋_GB2312" w:eastAsia="仿宋_GB2312" w:hAnsi="楷体"/>
          <w:sz w:val="32"/>
          <w:szCs w:val="32"/>
        </w:rPr>
      </w:pPr>
      <w:r w:rsidRPr="00971978">
        <w:rPr>
          <w:rFonts w:ascii="仿宋_GB2312" w:eastAsia="仿宋_GB2312" w:hAnsi="仿宋" w:hint="eastAsia"/>
          <w:sz w:val="32"/>
          <w:szCs w:val="32"/>
        </w:rPr>
        <w:t>一是</w:t>
      </w:r>
      <w:r w:rsidRPr="00971978">
        <w:rPr>
          <w:rFonts w:ascii="仿宋_GB2312" w:eastAsia="仿宋_GB2312" w:hAnsi="楷体" w:hint="eastAsia"/>
          <w:sz w:val="32"/>
          <w:szCs w:val="32"/>
        </w:rPr>
        <w:t>普</w:t>
      </w:r>
      <w:proofErr w:type="gramStart"/>
      <w:r w:rsidRPr="00971978">
        <w:rPr>
          <w:rFonts w:ascii="仿宋_GB2312" w:eastAsia="仿宋_GB2312" w:hAnsi="楷体" w:hint="eastAsia"/>
          <w:sz w:val="32"/>
          <w:szCs w:val="32"/>
        </w:rPr>
        <w:t>惠式财政</w:t>
      </w:r>
      <w:proofErr w:type="gramEnd"/>
      <w:r w:rsidRPr="00971978">
        <w:rPr>
          <w:rFonts w:ascii="仿宋_GB2312" w:eastAsia="仿宋_GB2312" w:hAnsi="楷体" w:hint="eastAsia"/>
          <w:sz w:val="32"/>
          <w:szCs w:val="32"/>
        </w:rPr>
        <w:t>直接补助政策对促进微型企业发展的作用不明显。</w:t>
      </w:r>
      <w:r w:rsidRPr="00971978">
        <w:rPr>
          <w:rFonts w:ascii="仿宋_GB2312" w:eastAsia="仿宋_GB2312" w:hAnsi="仿宋" w:hint="eastAsia"/>
          <w:sz w:val="32"/>
          <w:szCs w:val="32"/>
        </w:rPr>
        <w:t>自2012年大力实施扶持微型企业发展政策以来，每年均下达一定的扶持指标任务。在相对宽松的扶持条件下，约大部分微型企业均在扶持范围内。部分区县虽然明确了重点扶持行业，但受扶持指标任务压力的影响，一些非重点扶持行业和发展前景不够好的微型企业也被纳入扶持。没有长远的发展规划和扶持发展能力，往往使用完补助资金后就难以为继，很快退出市场。</w:t>
      </w:r>
    </w:p>
    <w:p w:rsidR="00902F61" w:rsidRPr="00971978" w:rsidRDefault="00902F61" w:rsidP="00902F61">
      <w:pPr>
        <w:spacing w:line="360" w:lineRule="auto"/>
        <w:ind w:firstLineChars="200" w:firstLine="640"/>
        <w:rPr>
          <w:rFonts w:ascii="仿宋_GB2312" w:eastAsia="仿宋_GB2312" w:hAnsi="仿宋"/>
          <w:sz w:val="32"/>
          <w:szCs w:val="32"/>
        </w:rPr>
      </w:pPr>
      <w:r w:rsidRPr="00971978">
        <w:rPr>
          <w:rFonts w:ascii="仿宋_GB2312" w:eastAsia="仿宋_GB2312" w:hAnsi="仿宋" w:hint="eastAsia"/>
          <w:sz w:val="32"/>
          <w:szCs w:val="32"/>
        </w:rPr>
        <w:t>二是</w:t>
      </w:r>
      <w:r w:rsidRPr="00971978">
        <w:rPr>
          <w:rFonts w:ascii="仿宋_GB2312" w:eastAsia="仿宋_GB2312" w:hAnsi="楷体" w:hint="eastAsia"/>
          <w:sz w:val="32"/>
          <w:szCs w:val="32"/>
        </w:rPr>
        <w:t>税收贡献激励政策失去扶持实际意义。</w:t>
      </w:r>
      <w:r w:rsidRPr="00971978">
        <w:rPr>
          <w:rFonts w:ascii="仿宋_GB2312" w:eastAsia="仿宋_GB2312" w:hAnsi="仿宋" w:hint="eastAsia"/>
          <w:sz w:val="32"/>
          <w:szCs w:val="32"/>
        </w:rPr>
        <w:t>随着</w:t>
      </w:r>
      <w:r w:rsidRPr="00971978">
        <w:rPr>
          <w:rFonts w:ascii="仿宋_GB2312" w:eastAsia="仿宋_GB2312" w:hAnsi="楷体" w:hint="eastAsia"/>
          <w:sz w:val="32"/>
          <w:szCs w:val="32"/>
        </w:rPr>
        <w:t>国家减税降</w:t>
      </w:r>
      <w:proofErr w:type="gramStart"/>
      <w:r w:rsidRPr="00971978">
        <w:rPr>
          <w:rFonts w:ascii="仿宋_GB2312" w:eastAsia="仿宋_GB2312" w:hAnsi="楷体" w:hint="eastAsia"/>
          <w:sz w:val="32"/>
          <w:szCs w:val="32"/>
        </w:rPr>
        <w:t>费政策</w:t>
      </w:r>
      <w:proofErr w:type="gramEnd"/>
      <w:r w:rsidRPr="00971978">
        <w:rPr>
          <w:rFonts w:ascii="仿宋_GB2312" w:eastAsia="仿宋_GB2312" w:hAnsi="楷体" w:hint="eastAsia"/>
          <w:sz w:val="32"/>
          <w:szCs w:val="32"/>
        </w:rPr>
        <w:t>的调整，纳税起征点大幅度提高，获扶持的大部分微型企业均为零申报，未实际缴纳税收，也无法享受税收</w:t>
      </w:r>
      <w:r w:rsidRPr="00971978">
        <w:rPr>
          <w:rFonts w:ascii="仿宋_GB2312" w:eastAsia="仿宋_GB2312" w:hAnsi="仿宋" w:hint="eastAsia"/>
          <w:sz w:val="32"/>
          <w:szCs w:val="32"/>
        </w:rPr>
        <w:t>贡献激励政策。</w:t>
      </w:r>
    </w:p>
    <w:p w:rsidR="00902F61" w:rsidRPr="00971978" w:rsidRDefault="00902F61" w:rsidP="00902F61">
      <w:pPr>
        <w:spacing w:line="360" w:lineRule="auto"/>
        <w:ind w:firstLineChars="200" w:firstLine="640"/>
        <w:rPr>
          <w:rFonts w:ascii="仿宋_GB2312" w:eastAsia="仿宋_GB2312" w:hAnsi="仿宋"/>
          <w:sz w:val="32"/>
          <w:szCs w:val="32"/>
        </w:rPr>
      </w:pPr>
      <w:r w:rsidRPr="00971978">
        <w:rPr>
          <w:rFonts w:ascii="仿宋_GB2312" w:eastAsia="仿宋_GB2312" w:hAnsi="楷体" w:hint="eastAsia"/>
          <w:sz w:val="32"/>
          <w:szCs w:val="32"/>
        </w:rPr>
        <w:t>三是银行贷款支持政策难以兑现。</w:t>
      </w:r>
      <w:r w:rsidRPr="00971978">
        <w:rPr>
          <w:rFonts w:ascii="仿宋_GB2312" w:eastAsia="仿宋_GB2312" w:hAnsi="Times New Roman" w:cs="Times New Roman" w:hint="eastAsia"/>
          <w:sz w:val="32"/>
          <w:szCs w:val="32"/>
        </w:rPr>
        <w:t>由于大多数微型企业经营规模小、财务制度不健全、抗风险能力差、信用意识低，自身条件难以满足金融扶持的条件，“黔微贷”等专业金融服务产品明存实存。</w:t>
      </w:r>
    </w:p>
    <w:p w:rsidR="003045B2" w:rsidRPr="00971978" w:rsidRDefault="00902F61" w:rsidP="00902F61">
      <w:pPr>
        <w:spacing w:line="360" w:lineRule="auto"/>
        <w:ind w:firstLineChars="200" w:firstLine="640"/>
        <w:rPr>
          <w:rFonts w:ascii="仿宋_GB2312" w:eastAsia="仿宋_GB2312" w:hAnsi="楷体"/>
          <w:sz w:val="32"/>
          <w:szCs w:val="32"/>
        </w:rPr>
      </w:pPr>
      <w:r w:rsidRPr="00971978">
        <w:rPr>
          <w:rFonts w:ascii="仿宋_GB2312" w:eastAsia="仿宋_GB2312" w:hAnsi="楷体" w:hint="eastAsia"/>
          <w:sz w:val="32"/>
          <w:szCs w:val="32"/>
        </w:rPr>
        <w:t>从政策执行方面看，机构改革后，市场监管部门在政府的职责角色是负责市场综合监管和综合执法，着力营造良好的市场环</w:t>
      </w:r>
    </w:p>
    <w:p w:rsidR="00902F61" w:rsidRPr="00971978" w:rsidRDefault="00902F61" w:rsidP="00902F61">
      <w:pPr>
        <w:spacing w:line="360" w:lineRule="auto"/>
        <w:ind w:firstLineChars="200" w:firstLine="640"/>
        <w:rPr>
          <w:rFonts w:ascii="仿宋_GB2312" w:eastAsia="仿宋_GB2312" w:hAnsi="仿宋"/>
          <w:sz w:val="32"/>
          <w:szCs w:val="32"/>
        </w:rPr>
      </w:pPr>
      <w:r w:rsidRPr="00971978">
        <w:rPr>
          <w:rFonts w:ascii="仿宋_GB2312" w:eastAsia="仿宋_GB2312" w:hAnsi="楷体" w:hint="eastAsia"/>
          <w:sz w:val="32"/>
          <w:szCs w:val="32"/>
        </w:rPr>
        <w:t>境和具有国际竞争力的营商环境。原由工商部门牵头的扶持微型企业发展工作转由现市场监管部门牵头负责。在具体工作实践中，往往会出现既当裁判员又当运动员的情况。同时，现行的扶持微型企业工作在机构设置和人员配备上，已不适应新的发展需求，一些</w:t>
      </w:r>
      <w:proofErr w:type="gramStart"/>
      <w:r w:rsidRPr="00971978">
        <w:rPr>
          <w:rFonts w:ascii="仿宋_GB2312" w:eastAsia="仿宋_GB2312" w:hAnsi="楷体" w:hint="eastAsia"/>
          <w:sz w:val="32"/>
          <w:szCs w:val="32"/>
        </w:rPr>
        <w:t>区县未</w:t>
      </w:r>
      <w:proofErr w:type="gramEnd"/>
      <w:r w:rsidRPr="00971978">
        <w:rPr>
          <w:rFonts w:ascii="仿宋_GB2312" w:eastAsia="仿宋_GB2312" w:hAnsi="楷体" w:hint="eastAsia"/>
          <w:sz w:val="32"/>
          <w:szCs w:val="32"/>
        </w:rPr>
        <w:t>专门设置扶持微型企业发展工作机构和配备专门工作人员，几块牌子一套人马。</w:t>
      </w:r>
      <w:r w:rsidRPr="00971978">
        <w:rPr>
          <w:rFonts w:ascii="仿宋_GB2312" w:eastAsia="仿宋_GB2312" w:hAnsi="仿宋" w:hint="eastAsia"/>
          <w:sz w:val="32"/>
          <w:szCs w:val="32"/>
        </w:rPr>
        <w:t>基层在扶持指标任务过重和资金监管能力不足的双重压力下，主动思考主动作为积极性不高，开拓创新服务发展意识不足，也扶持政策的有效执行带来一定影响。</w:t>
      </w:r>
    </w:p>
    <w:p w:rsidR="00902F61" w:rsidRPr="00971978" w:rsidRDefault="00902F61" w:rsidP="00516077">
      <w:pPr>
        <w:spacing w:line="360" w:lineRule="auto"/>
        <w:ind w:firstLineChars="150" w:firstLine="480"/>
        <w:rPr>
          <w:rFonts w:ascii="仿宋_GB2312" w:eastAsia="仿宋_GB2312" w:hAnsi="仿宋"/>
          <w:sz w:val="32"/>
          <w:szCs w:val="32"/>
        </w:rPr>
      </w:pPr>
      <w:r w:rsidRPr="00971978">
        <w:rPr>
          <w:rFonts w:ascii="仿宋_GB2312" w:eastAsia="仿宋_GB2312" w:hAnsi="仿宋" w:hint="eastAsia"/>
          <w:sz w:val="32"/>
          <w:szCs w:val="32"/>
        </w:rPr>
        <w:t>如何对扶持政策进行优化和调整，是当前亟待研究和解决的问题。结合工作实际提出如下意见建议：</w:t>
      </w:r>
    </w:p>
    <w:p w:rsidR="00902F61" w:rsidRPr="00971978" w:rsidRDefault="00902F61" w:rsidP="00902F61">
      <w:pPr>
        <w:spacing w:line="360" w:lineRule="auto"/>
        <w:ind w:firstLineChars="200" w:firstLine="640"/>
        <w:rPr>
          <w:rFonts w:ascii="仿宋_GB2312" w:eastAsia="仿宋_GB2312" w:hAnsi="仿宋"/>
          <w:sz w:val="32"/>
          <w:szCs w:val="32"/>
        </w:rPr>
      </w:pPr>
      <w:r w:rsidRPr="00971978">
        <w:rPr>
          <w:rFonts w:ascii="仿宋_GB2312" w:eastAsia="仿宋_GB2312" w:hAnsi="楷体" w:hint="eastAsia"/>
          <w:sz w:val="32"/>
          <w:szCs w:val="32"/>
        </w:rPr>
        <w:t>（一）优化扶持政策，实行精准扶持。建议对现行扶持微型企业发展政策进行</w:t>
      </w:r>
      <w:r w:rsidRPr="00971978">
        <w:rPr>
          <w:rFonts w:ascii="仿宋_GB2312" w:eastAsia="仿宋_GB2312" w:hAnsi="仿宋" w:hint="eastAsia"/>
          <w:sz w:val="32"/>
          <w:szCs w:val="32"/>
        </w:rPr>
        <w:t>优化，取消扶持指标任务，调整“3个20万元”核心政策，本着“成熟一户，扶持一户”的原则，由</w:t>
      </w:r>
      <w:proofErr w:type="gramStart"/>
      <w:r w:rsidRPr="00971978">
        <w:rPr>
          <w:rFonts w:ascii="仿宋_GB2312" w:eastAsia="仿宋_GB2312" w:hAnsi="仿宋" w:hint="eastAsia"/>
          <w:sz w:val="32"/>
          <w:szCs w:val="32"/>
        </w:rPr>
        <w:t>普惠型扶持</w:t>
      </w:r>
      <w:proofErr w:type="gramEnd"/>
      <w:r w:rsidRPr="00971978">
        <w:rPr>
          <w:rFonts w:ascii="仿宋_GB2312" w:eastAsia="仿宋_GB2312" w:hAnsi="仿宋" w:hint="eastAsia"/>
          <w:sz w:val="32"/>
          <w:szCs w:val="32"/>
        </w:rPr>
        <w:t>转为精准型扶持，</w:t>
      </w:r>
      <w:r w:rsidRPr="00971978">
        <w:rPr>
          <w:rFonts w:ascii="仿宋_GB2312" w:eastAsia="仿宋_GB2312" w:hAnsi="仿宋" w:hint="eastAsia"/>
          <w:bCs/>
          <w:sz w:val="32"/>
          <w:szCs w:val="32"/>
        </w:rPr>
        <w:t>有针对性的进行产业扶持，侧重于实体经济、工业、现代服务业等扶持，突出重点行业、重点领域的扶持。</w:t>
      </w:r>
      <w:r w:rsidRPr="00971978">
        <w:rPr>
          <w:rFonts w:ascii="仿宋_GB2312" w:eastAsia="仿宋_GB2312" w:hAnsi="仿宋" w:hint="eastAsia"/>
          <w:sz w:val="32"/>
          <w:szCs w:val="32"/>
        </w:rPr>
        <w:t>对有发展潜力的微型企业加大扶持力度，进行重点深度扶持。</w:t>
      </w:r>
    </w:p>
    <w:p w:rsidR="00902F61" w:rsidRPr="00971978" w:rsidRDefault="00902F61" w:rsidP="00902F61">
      <w:pPr>
        <w:spacing w:line="360" w:lineRule="auto"/>
        <w:ind w:firstLineChars="200" w:firstLine="640"/>
        <w:rPr>
          <w:rFonts w:ascii="仿宋_GB2312" w:eastAsia="仿宋_GB2312" w:hAnsi="黑体" w:cs="楷体_GB2312"/>
          <w:bCs/>
          <w:color w:val="000000"/>
          <w:sz w:val="32"/>
          <w:szCs w:val="32"/>
        </w:rPr>
      </w:pPr>
      <w:r w:rsidRPr="00971978">
        <w:rPr>
          <w:rFonts w:ascii="仿宋_GB2312" w:eastAsia="仿宋_GB2312" w:hAnsi="黑体" w:cs="楷体_GB2312" w:hint="eastAsia"/>
          <w:bCs/>
          <w:color w:val="000000"/>
          <w:sz w:val="32"/>
          <w:szCs w:val="32"/>
        </w:rPr>
        <w:t>（二）引导和帮助</w:t>
      </w:r>
      <w:proofErr w:type="gramStart"/>
      <w:r w:rsidRPr="00971978">
        <w:rPr>
          <w:rFonts w:ascii="仿宋_GB2312" w:eastAsia="仿宋_GB2312" w:hAnsi="黑体" w:cs="楷体_GB2312" w:hint="eastAsia"/>
          <w:bCs/>
          <w:color w:val="000000"/>
          <w:sz w:val="32"/>
          <w:szCs w:val="32"/>
        </w:rPr>
        <w:t>微企增强</w:t>
      </w:r>
      <w:proofErr w:type="gramEnd"/>
      <w:r w:rsidRPr="00971978">
        <w:rPr>
          <w:rFonts w:ascii="仿宋_GB2312" w:eastAsia="仿宋_GB2312" w:hAnsi="黑体" w:cs="楷体_GB2312" w:hint="eastAsia"/>
          <w:bCs/>
          <w:color w:val="000000"/>
          <w:sz w:val="32"/>
          <w:szCs w:val="32"/>
        </w:rPr>
        <w:t>市场竞争能力，走向高质量发展。在精准扶持的基础上，引导和帮助微型企业建立健全现代企业制度，找准发展优势，提高生产经营水平，增强市场竞争能力，适应市场竞争环境。通过扶持切实发展一批具有稳定成长前景的微型企业，培育一批具有较强经营管理能力的企业家队伍。不断激发市场活力，促进社会经济发展。</w:t>
      </w:r>
    </w:p>
    <w:p w:rsidR="00B81F59" w:rsidRDefault="00F10D0C" w:rsidP="00393B5F">
      <w:pPr>
        <w:ind w:firstLineChars="200" w:firstLine="640"/>
        <w:rPr>
          <w:rFonts w:ascii="仿宋_GB2312" w:eastAsia="仿宋_GB2312" w:hAnsi="仿宋" w:hint="eastAsia"/>
          <w:sz w:val="32"/>
          <w:szCs w:val="32"/>
        </w:rPr>
      </w:pPr>
      <w:bookmarkStart w:id="0" w:name="_GoBack"/>
      <w:bookmarkEnd w:id="0"/>
      <w:r w:rsidRPr="00971978">
        <w:rPr>
          <w:rFonts w:ascii="仿宋_GB2312" w:eastAsia="仿宋_GB2312" w:hAnsi="仿宋" w:hint="eastAsia"/>
          <w:sz w:val="32"/>
          <w:szCs w:val="32"/>
        </w:rPr>
        <w:t>六</w:t>
      </w:r>
      <w:r w:rsidR="00B81F59" w:rsidRPr="00971978">
        <w:rPr>
          <w:rFonts w:ascii="仿宋_GB2312" w:eastAsia="仿宋_GB2312" w:hAnsi="仿宋" w:hint="eastAsia"/>
          <w:sz w:val="32"/>
          <w:szCs w:val="32"/>
        </w:rPr>
        <w:t>、其他需要说明的问题。</w:t>
      </w:r>
    </w:p>
    <w:p w:rsidR="003B539F" w:rsidRPr="003B539F" w:rsidRDefault="003B539F" w:rsidP="00393B5F">
      <w:pPr>
        <w:ind w:firstLineChars="200" w:firstLine="640"/>
        <w:rPr>
          <w:rFonts w:ascii="仿宋_GB2312" w:eastAsia="仿宋_GB2312" w:hAnsi="仿宋"/>
          <w:sz w:val="32"/>
          <w:szCs w:val="32"/>
        </w:rPr>
      </w:pPr>
      <w:r>
        <w:rPr>
          <w:rFonts w:ascii="仿宋_GB2312" w:eastAsia="仿宋_GB2312" w:hAnsi="仿宋" w:hint="eastAsia"/>
          <w:sz w:val="32"/>
          <w:szCs w:val="32"/>
        </w:rPr>
        <w:t>无。</w:t>
      </w:r>
    </w:p>
    <w:sectPr w:rsidR="003B539F" w:rsidRPr="003B539F" w:rsidSect="0035611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613" w:rsidRDefault="000C4613" w:rsidP="00F4730B">
      <w:pPr>
        <w:rPr>
          <w:rFonts w:hint="eastAsia"/>
        </w:rPr>
      </w:pPr>
      <w:r>
        <w:separator/>
      </w:r>
    </w:p>
  </w:endnote>
  <w:endnote w:type="continuationSeparator" w:id="0">
    <w:p w:rsidR="000C4613" w:rsidRDefault="000C4613" w:rsidP="00F473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Nyala"/>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altName w:val="Nyala"/>
    <w:panose1 w:val="020206030504050203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altName w:val="Mangal"/>
    <w:panose1 w:val="02040503050406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613" w:rsidRDefault="000C4613" w:rsidP="00F4730B">
      <w:pPr>
        <w:rPr>
          <w:rFonts w:hint="eastAsia"/>
        </w:rPr>
      </w:pPr>
      <w:r>
        <w:separator/>
      </w:r>
    </w:p>
  </w:footnote>
  <w:footnote w:type="continuationSeparator" w:id="0">
    <w:p w:rsidR="000C4613" w:rsidRDefault="000C4613" w:rsidP="00F4730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97FFB4"/>
    <w:multiLevelType w:val="singleLevel"/>
    <w:tmpl w:val="E197FFB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3B"/>
    <w:rsid w:val="00001DD9"/>
    <w:rsid w:val="00056E25"/>
    <w:rsid w:val="000700F1"/>
    <w:rsid w:val="00074F8B"/>
    <w:rsid w:val="000975D0"/>
    <w:rsid w:val="000B324B"/>
    <w:rsid w:val="000C4613"/>
    <w:rsid w:val="000E392A"/>
    <w:rsid w:val="000F406E"/>
    <w:rsid w:val="001369F4"/>
    <w:rsid w:val="001479ED"/>
    <w:rsid w:val="00152BAB"/>
    <w:rsid w:val="00191AF6"/>
    <w:rsid w:val="001974BA"/>
    <w:rsid w:val="001C3DB6"/>
    <w:rsid w:val="001E6D2D"/>
    <w:rsid w:val="00263B4B"/>
    <w:rsid w:val="00285AF5"/>
    <w:rsid w:val="002F48A1"/>
    <w:rsid w:val="003045B2"/>
    <w:rsid w:val="0031486E"/>
    <w:rsid w:val="0033370E"/>
    <w:rsid w:val="00356117"/>
    <w:rsid w:val="00393B5F"/>
    <w:rsid w:val="003A3A3B"/>
    <w:rsid w:val="003B539F"/>
    <w:rsid w:val="003C44C2"/>
    <w:rsid w:val="003F3022"/>
    <w:rsid w:val="00402359"/>
    <w:rsid w:val="00463BE8"/>
    <w:rsid w:val="004E0A0D"/>
    <w:rsid w:val="00516077"/>
    <w:rsid w:val="00546903"/>
    <w:rsid w:val="006234C0"/>
    <w:rsid w:val="0066075D"/>
    <w:rsid w:val="00660C06"/>
    <w:rsid w:val="006C064A"/>
    <w:rsid w:val="00716E37"/>
    <w:rsid w:val="00752C43"/>
    <w:rsid w:val="007760EC"/>
    <w:rsid w:val="00786F3B"/>
    <w:rsid w:val="007F1B82"/>
    <w:rsid w:val="008059EB"/>
    <w:rsid w:val="00902F61"/>
    <w:rsid w:val="00971978"/>
    <w:rsid w:val="0097758C"/>
    <w:rsid w:val="00980DE1"/>
    <w:rsid w:val="00A2288D"/>
    <w:rsid w:val="00A53C25"/>
    <w:rsid w:val="00B64FD4"/>
    <w:rsid w:val="00B81F59"/>
    <w:rsid w:val="00BC1B94"/>
    <w:rsid w:val="00BE313D"/>
    <w:rsid w:val="00C154F4"/>
    <w:rsid w:val="00C576B4"/>
    <w:rsid w:val="00D37B6D"/>
    <w:rsid w:val="00D55070"/>
    <w:rsid w:val="00D63769"/>
    <w:rsid w:val="00D80D65"/>
    <w:rsid w:val="00DB36DA"/>
    <w:rsid w:val="00DC4B6C"/>
    <w:rsid w:val="00DE3981"/>
    <w:rsid w:val="00DF5069"/>
    <w:rsid w:val="00E971B8"/>
    <w:rsid w:val="00EE6A1B"/>
    <w:rsid w:val="00F10D0C"/>
    <w:rsid w:val="00F371F8"/>
    <w:rsid w:val="00F4730B"/>
    <w:rsid w:val="00F62B57"/>
    <w:rsid w:val="00F878C3"/>
    <w:rsid w:val="00FC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730B"/>
    <w:rPr>
      <w:sz w:val="18"/>
      <w:szCs w:val="18"/>
    </w:rPr>
  </w:style>
  <w:style w:type="paragraph" w:styleId="a4">
    <w:name w:val="footer"/>
    <w:basedOn w:val="a"/>
    <w:link w:val="Char0"/>
    <w:uiPriority w:val="99"/>
    <w:unhideWhenUsed/>
    <w:rsid w:val="00F4730B"/>
    <w:pPr>
      <w:tabs>
        <w:tab w:val="center" w:pos="4153"/>
        <w:tab w:val="right" w:pos="8306"/>
      </w:tabs>
      <w:snapToGrid w:val="0"/>
      <w:jc w:val="left"/>
    </w:pPr>
    <w:rPr>
      <w:sz w:val="18"/>
      <w:szCs w:val="18"/>
    </w:rPr>
  </w:style>
  <w:style w:type="character" w:customStyle="1" w:styleId="Char0">
    <w:name w:val="页脚 Char"/>
    <w:basedOn w:val="a0"/>
    <w:link w:val="a4"/>
    <w:uiPriority w:val="99"/>
    <w:rsid w:val="00F4730B"/>
    <w:rPr>
      <w:sz w:val="18"/>
      <w:szCs w:val="18"/>
    </w:rPr>
  </w:style>
  <w:style w:type="table" w:styleId="a5">
    <w:name w:val="Table Grid"/>
    <w:basedOn w:val="a1"/>
    <w:uiPriority w:val="59"/>
    <w:rsid w:val="00F4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730B"/>
    <w:rPr>
      <w:sz w:val="18"/>
      <w:szCs w:val="18"/>
    </w:rPr>
  </w:style>
  <w:style w:type="paragraph" w:styleId="a4">
    <w:name w:val="footer"/>
    <w:basedOn w:val="a"/>
    <w:link w:val="Char0"/>
    <w:uiPriority w:val="99"/>
    <w:unhideWhenUsed/>
    <w:rsid w:val="00F4730B"/>
    <w:pPr>
      <w:tabs>
        <w:tab w:val="center" w:pos="4153"/>
        <w:tab w:val="right" w:pos="8306"/>
      </w:tabs>
      <w:snapToGrid w:val="0"/>
      <w:jc w:val="left"/>
    </w:pPr>
    <w:rPr>
      <w:sz w:val="18"/>
      <w:szCs w:val="18"/>
    </w:rPr>
  </w:style>
  <w:style w:type="character" w:customStyle="1" w:styleId="Char0">
    <w:name w:val="页脚 Char"/>
    <w:basedOn w:val="a0"/>
    <w:link w:val="a4"/>
    <w:uiPriority w:val="99"/>
    <w:rsid w:val="00F4730B"/>
    <w:rPr>
      <w:sz w:val="18"/>
      <w:szCs w:val="18"/>
    </w:rPr>
  </w:style>
  <w:style w:type="table" w:styleId="a5">
    <w:name w:val="Table Grid"/>
    <w:basedOn w:val="a1"/>
    <w:uiPriority w:val="59"/>
    <w:rsid w:val="00F4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9E782-3325-45F5-8D6F-A1D26909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1148</Words>
  <Characters>6547</Characters>
  <Application>Microsoft Office Word</Application>
  <DocSecurity>0</DocSecurity>
  <Lines>54</Lines>
  <Paragraphs>15</Paragraphs>
  <ScaleCrop>false</ScaleCrop>
  <Company>Lenovo</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罗军</cp:lastModifiedBy>
  <cp:revision>2</cp:revision>
  <dcterms:created xsi:type="dcterms:W3CDTF">2020-06-10T06:26:00Z</dcterms:created>
  <dcterms:modified xsi:type="dcterms:W3CDTF">2020-06-10T06:26:00Z</dcterms:modified>
</cp:coreProperties>
</file>